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抚顺县营商局购买办公设备报价单</w:t>
      </w:r>
    </w:p>
    <w:tbl>
      <w:tblPr>
        <w:tblStyle w:val="6"/>
        <w:tblpPr w:leftFromText="180" w:rightFromText="180" w:vertAnchor="text" w:horzAnchor="margin" w:tblpXSpec="center" w:tblpY="641"/>
        <w:tblW w:w="93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5355"/>
        <w:gridCol w:w="768"/>
        <w:gridCol w:w="851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名称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技术规格</w:t>
            </w:r>
          </w:p>
        </w:tc>
        <w:tc>
          <w:tcPr>
            <w:tcW w:w="768" w:type="dxa"/>
            <w:vAlign w:val="center"/>
          </w:tcPr>
          <w:p>
            <w:pPr>
              <w:ind w:left="-110" w:leftChars="-50" w:right="-110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单价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总价(元)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93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电脑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品牌商用台式机启天M620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CPU    Intel 酷睿 I5-8500  3.0G    9M缓存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内存    4GB DDR4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硬盘    1TB 7200转 + 64 G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显卡     GTX1050Ti   4GB   DDR5  128B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显示器  商用22寸，背光窄边边框低蓝光显示器（成）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键鼠套装   抗菌防水键盘 USB光电鼠标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系统：出厂预装WIN10正版系统 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5" w:hRule="atLeast"/>
          <w:jc w:val="center"/>
        </w:trPr>
        <w:tc>
          <w:tcPr>
            <w:tcW w:w="93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打印机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惠普1108黑白激光打印机商用高效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最大打印幅面A4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最高分辨率1200×1200dpi(有效输出1200dpi)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黑白打印速度18ppm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双面打印手动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首页打印时间8.5秒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月打印负荷5000页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耗材类型鼓粉一体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硒鼓型号HP 88号（CC388A）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标配：1500页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150页进纸盒：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进纸盒容量标配：150页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出纸盒容量标配：100页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3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136列平推票证打印机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富士通910P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产品类型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票据针式打印机（平推式）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打印方式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点阵击打式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打印方向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双向逻辑查找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打印宽度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单页纸：55-420mm，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连续纸：102-406mm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打印针数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可靠性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打印头寿命：4亿次/针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复写能力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7份（1份原件+6份拷贝）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接口类型USB接口，IEEE-1284双向并行接口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中文超高速质量：225字/秒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单页纸：摩擦走纸，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连续纸：推进式链式走纸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介质厚度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2.0mm（自动调节）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其它特性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自动压缩打印\自动寻边打印功能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FLASHROM在线升级功能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新一代断针补偿打印功能（专利）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新一代介质自适应功能（专利）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打印参数智能设置功能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  <w:jc w:val="center"/>
        </w:trPr>
        <w:tc>
          <w:tcPr>
            <w:tcW w:w="93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针式打印机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DS200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打印方式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点阵击打式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打印方向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双向逻辑选距、可编程选择单、双向打印、图形双向打印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打印针数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打印针径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0.25mm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可靠性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打印头寿命：5亿次/针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复写能力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7份（1份原件+6份拷贝）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打印速度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252字/秒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出纸方式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摩擦送纸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介质厚度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2.8mm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93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二代身份证阅读器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新中新A16D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设备类型：身份证阅读器 保密模块：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内置二代身份证解密模块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阅读时间：小于1S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产品接口：RS232或USB通讯接口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产品电源：外置电源5V接口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产品尺寸：165.5×119×34.5mm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品特性：可分辨二代身份证真假；可进入数据查询界面，按姓名、性别、民族、住址、出生日期、身份证号码、发卡机关等条件进行查询；个性化设置，可进行参数设置、授权设置、部门设置、读卡工具参数设置等，更贴心地满足不同客户的需求，使得产品更具特色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93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传真机</w:t>
            </w: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型号  KX-FP7009CN      兼容性  ITU-TG 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纸张尺寸 A4纸   介质质量 64-80g/m²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颜色：黑白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扫描宽度：208mm  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93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双人自助拍照一体机</w:t>
            </w:r>
          </w:p>
        </w:tc>
        <w:tc>
          <w:tcPr>
            <w:tcW w:w="53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证昭通ZZT-3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drawing>
                <wp:inline distT="0" distB="0" distL="0" distR="0">
                  <wp:extent cx="1743075" cy="1278890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101" cy="127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参数附后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合计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含运费、税费及安装费等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220" w:lineRule="atLeast"/>
      </w:pPr>
    </w:p>
    <w:p>
      <w:pPr>
        <w:ind w:firstLine="280" w:firstLineChars="1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供货期限：</w:t>
      </w:r>
    </w:p>
    <w:p>
      <w:pPr>
        <w:ind w:firstLine="6163" w:firstLineChars="2200"/>
        <w:rPr>
          <w:rFonts w:hint="eastAsia" w:ascii="宋体" w:hAnsi="宋体"/>
          <w:b/>
          <w:sz w:val="28"/>
          <w:szCs w:val="28"/>
        </w:rPr>
      </w:pPr>
    </w:p>
    <w:p>
      <w:pPr>
        <w:ind w:firstLine="4202" w:firstLineChars="15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联系人：　　　　　　　　　　　　</w:t>
      </w:r>
    </w:p>
    <w:p>
      <w:pPr>
        <w:ind w:firstLine="4202" w:firstLineChars="15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联系电话：</w:t>
      </w:r>
    </w:p>
    <w:p>
      <w:pPr>
        <w:ind w:firstLine="2633" w:firstLineChars="940"/>
        <w:rPr>
          <w:rFonts w:hint="eastAsia" w:ascii="宋体" w:hAnsi="宋体"/>
          <w:b/>
          <w:sz w:val="28"/>
          <w:szCs w:val="28"/>
        </w:rPr>
      </w:pPr>
    </w:p>
    <w:p>
      <w:pPr>
        <w:ind w:firstLine="4202" w:firstLineChars="15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单位名称(加盖公章)：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ind w:firstLine="7564" w:firstLineChars="2700"/>
        <w:rPr>
          <w:rFonts w:hint="eastAsia" w:ascii="宋体" w:hAnsi="宋体"/>
          <w:b/>
          <w:sz w:val="28"/>
          <w:szCs w:val="28"/>
        </w:rPr>
      </w:pPr>
    </w:p>
    <w:p>
      <w:pPr>
        <w:ind w:firstLine="4482" w:firstLineChars="1600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年      月      日</w:t>
      </w:r>
    </w:p>
    <w:p>
      <w:pPr>
        <w:ind w:firstLine="2801" w:firstLineChars="1000"/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ind w:firstLine="3082" w:firstLineChars="1100"/>
      </w:pPr>
      <w:r>
        <w:rPr>
          <w:rFonts w:hint="eastAsia" w:ascii="宋体" w:hAnsi="宋体"/>
          <w:b/>
          <w:sz w:val="28"/>
          <w:szCs w:val="28"/>
        </w:rPr>
        <w:t>抚顺县</w:t>
      </w:r>
      <w:r>
        <w:rPr>
          <w:rFonts w:hint="eastAsia" w:ascii="宋体" w:hAnsi="宋体"/>
          <w:b/>
          <w:sz w:val="28"/>
          <w:szCs w:val="28"/>
          <w:lang w:eastAsia="zh-CN"/>
        </w:rPr>
        <w:t>采购中心电话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024-57599868</w:t>
      </w:r>
    </w:p>
    <w:p>
      <w:pPr>
        <w:tabs>
          <w:tab w:val="left" w:pos="795"/>
        </w:tabs>
      </w:pPr>
    </w:p>
    <w:sectPr>
      <w:pgSz w:w="11906" w:h="16838"/>
      <w:pgMar w:top="1440" w:right="1797" w:bottom="1134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6E01"/>
    <w:rsid w:val="00066458"/>
    <w:rsid w:val="000758D1"/>
    <w:rsid w:val="00081854"/>
    <w:rsid w:val="0009732D"/>
    <w:rsid w:val="000A014C"/>
    <w:rsid w:val="000B2F5D"/>
    <w:rsid w:val="000C7E28"/>
    <w:rsid w:val="000C7F73"/>
    <w:rsid w:val="000D2BAC"/>
    <w:rsid w:val="000E165B"/>
    <w:rsid w:val="00127B21"/>
    <w:rsid w:val="001412FB"/>
    <w:rsid w:val="001467B3"/>
    <w:rsid w:val="00151130"/>
    <w:rsid w:val="00170648"/>
    <w:rsid w:val="00171294"/>
    <w:rsid w:val="00173169"/>
    <w:rsid w:val="00191E22"/>
    <w:rsid w:val="001B2341"/>
    <w:rsid w:val="001B3D57"/>
    <w:rsid w:val="001D6B28"/>
    <w:rsid w:val="001F7BC8"/>
    <w:rsid w:val="00204E6D"/>
    <w:rsid w:val="00216BCB"/>
    <w:rsid w:val="00222569"/>
    <w:rsid w:val="00235316"/>
    <w:rsid w:val="002774F4"/>
    <w:rsid w:val="002A5519"/>
    <w:rsid w:val="002D1C6D"/>
    <w:rsid w:val="002F1594"/>
    <w:rsid w:val="002F52BF"/>
    <w:rsid w:val="0031095C"/>
    <w:rsid w:val="00323B43"/>
    <w:rsid w:val="00330EB4"/>
    <w:rsid w:val="00335D97"/>
    <w:rsid w:val="00347ED8"/>
    <w:rsid w:val="0035276D"/>
    <w:rsid w:val="00375594"/>
    <w:rsid w:val="00384A48"/>
    <w:rsid w:val="00387F9F"/>
    <w:rsid w:val="003A0753"/>
    <w:rsid w:val="003C0B49"/>
    <w:rsid w:val="003C139E"/>
    <w:rsid w:val="003C3506"/>
    <w:rsid w:val="003D37D8"/>
    <w:rsid w:val="003E09E0"/>
    <w:rsid w:val="003E3938"/>
    <w:rsid w:val="00411EA6"/>
    <w:rsid w:val="00415827"/>
    <w:rsid w:val="00420108"/>
    <w:rsid w:val="00421FD1"/>
    <w:rsid w:val="00426133"/>
    <w:rsid w:val="004358AB"/>
    <w:rsid w:val="004506FA"/>
    <w:rsid w:val="0045199F"/>
    <w:rsid w:val="00456694"/>
    <w:rsid w:val="00471BD7"/>
    <w:rsid w:val="00473B66"/>
    <w:rsid w:val="00494201"/>
    <w:rsid w:val="004B16F3"/>
    <w:rsid w:val="004C2BE3"/>
    <w:rsid w:val="004D04CB"/>
    <w:rsid w:val="004D79AD"/>
    <w:rsid w:val="004E2FF7"/>
    <w:rsid w:val="004E3AC8"/>
    <w:rsid w:val="004E4E6F"/>
    <w:rsid w:val="00507D8B"/>
    <w:rsid w:val="0054315A"/>
    <w:rsid w:val="00585C45"/>
    <w:rsid w:val="00591BBA"/>
    <w:rsid w:val="005A46BE"/>
    <w:rsid w:val="005C65C3"/>
    <w:rsid w:val="006043BB"/>
    <w:rsid w:val="00622CA3"/>
    <w:rsid w:val="0063564F"/>
    <w:rsid w:val="00640BB1"/>
    <w:rsid w:val="00652FEE"/>
    <w:rsid w:val="0066492B"/>
    <w:rsid w:val="00670370"/>
    <w:rsid w:val="00681FC9"/>
    <w:rsid w:val="00693E41"/>
    <w:rsid w:val="00695034"/>
    <w:rsid w:val="006B627E"/>
    <w:rsid w:val="006C65E0"/>
    <w:rsid w:val="00700CB6"/>
    <w:rsid w:val="00706E4A"/>
    <w:rsid w:val="00713D96"/>
    <w:rsid w:val="00734F26"/>
    <w:rsid w:val="00741423"/>
    <w:rsid w:val="00745CDE"/>
    <w:rsid w:val="007474C0"/>
    <w:rsid w:val="00760F3D"/>
    <w:rsid w:val="00772A1D"/>
    <w:rsid w:val="007746F0"/>
    <w:rsid w:val="00774D54"/>
    <w:rsid w:val="00783FC5"/>
    <w:rsid w:val="007927DE"/>
    <w:rsid w:val="00796157"/>
    <w:rsid w:val="007977F2"/>
    <w:rsid w:val="007A324D"/>
    <w:rsid w:val="007B3946"/>
    <w:rsid w:val="007B3C9B"/>
    <w:rsid w:val="007E2301"/>
    <w:rsid w:val="00820C33"/>
    <w:rsid w:val="00825D18"/>
    <w:rsid w:val="008334C1"/>
    <w:rsid w:val="00863BE0"/>
    <w:rsid w:val="008668BA"/>
    <w:rsid w:val="00880A49"/>
    <w:rsid w:val="008A29D9"/>
    <w:rsid w:val="008B7726"/>
    <w:rsid w:val="008D251A"/>
    <w:rsid w:val="009077AF"/>
    <w:rsid w:val="009240D5"/>
    <w:rsid w:val="0092712E"/>
    <w:rsid w:val="00931027"/>
    <w:rsid w:val="00932973"/>
    <w:rsid w:val="00936DF7"/>
    <w:rsid w:val="00940CF4"/>
    <w:rsid w:val="00942F38"/>
    <w:rsid w:val="0094740F"/>
    <w:rsid w:val="0098090B"/>
    <w:rsid w:val="00986181"/>
    <w:rsid w:val="00992EC6"/>
    <w:rsid w:val="009B67E4"/>
    <w:rsid w:val="00A25D7E"/>
    <w:rsid w:val="00A546D1"/>
    <w:rsid w:val="00A85B37"/>
    <w:rsid w:val="00A9792A"/>
    <w:rsid w:val="00AA17F0"/>
    <w:rsid w:val="00AB19DF"/>
    <w:rsid w:val="00AB3ABD"/>
    <w:rsid w:val="00AC5C3E"/>
    <w:rsid w:val="00AE3BEB"/>
    <w:rsid w:val="00B04011"/>
    <w:rsid w:val="00B041B1"/>
    <w:rsid w:val="00B0547B"/>
    <w:rsid w:val="00B05F14"/>
    <w:rsid w:val="00B35C5B"/>
    <w:rsid w:val="00B3642A"/>
    <w:rsid w:val="00B51985"/>
    <w:rsid w:val="00BB6ACC"/>
    <w:rsid w:val="00BD570E"/>
    <w:rsid w:val="00BF2BCC"/>
    <w:rsid w:val="00C148E8"/>
    <w:rsid w:val="00C244AC"/>
    <w:rsid w:val="00C256C9"/>
    <w:rsid w:val="00C37DA8"/>
    <w:rsid w:val="00C41540"/>
    <w:rsid w:val="00C469B7"/>
    <w:rsid w:val="00C4785B"/>
    <w:rsid w:val="00C82876"/>
    <w:rsid w:val="00C847BB"/>
    <w:rsid w:val="00C93FC9"/>
    <w:rsid w:val="00C96A00"/>
    <w:rsid w:val="00CA3F6A"/>
    <w:rsid w:val="00CB4F07"/>
    <w:rsid w:val="00CB7005"/>
    <w:rsid w:val="00CD15A6"/>
    <w:rsid w:val="00CF4550"/>
    <w:rsid w:val="00D0132B"/>
    <w:rsid w:val="00D30B18"/>
    <w:rsid w:val="00D31D50"/>
    <w:rsid w:val="00D5095B"/>
    <w:rsid w:val="00D52D65"/>
    <w:rsid w:val="00D5560B"/>
    <w:rsid w:val="00D65B23"/>
    <w:rsid w:val="00DA5F3C"/>
    <w:rsid w:val="00DF3614"/>
    <w:rsid w:val="00E03C1E"/>
    <w:rsid w:val="00E0727C"/>
    <w:rsid w:val="00E258C9"/>
    <w:rsid w:val="00E464BC"/>
    <w:rsid w:val="00E60223"/>
    <w:rsid w:val="00E82E12"/>
    <w:rsid w:val="00E8575F"/>
    <w:rsid w:val="00E87761"/>
    <w:rsid w:val="00E920F5"/>
    <w:rsid w:val="00EA3AD6"/>
    <w:rsid w:val="00EB6DAF"/>
    <w:rsid w:val="00EE6CC1"/>
    <w:rsid w:val="00F02393"/>
    <w:rsid w:val="00F11EE5"/>
    <w:rsid w:val="00F40E6D"/>
    <w:rsid w:val="00F6545C"/>
    <w:rsid w:val="00F7028D"/>
    <w:rsid w:val="00F74544"/>
    <w:rsid w:val="00F86DB5"/>
    <w:rsid w:val="00F91653"/>
    <w:rsid w:val="00FB20B3"/>
    <w:rsid w:val="00FD4695"/>
    <w:rsid w:val="00FD7C35"/>
    <w:rsid w:val="00FE4371"/>
    <w:rsid w:val="00FF1643"/>
    <w:rsid w:val="09700B97"/>
    <w:rsid w:val="2AEC3D79"/>
    <w:rsid w:val="790034FF"/>
    <w:rsid w:val="794D46C5"/>
    <w:rsid w:val="7AC4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param-name"/>
    <w:basedOn w:val="7"/>
    <w:qFormat/>
    <w:uiPriority w:val="0"/>
  </w:style>
  <w:style w:type="character" w:customStyle="1" w:styleId="14">
    <w:name w:val="apple-converted-space"/>
    <w:basedOn w:val="7"/>
    <w:uiPriority w:val="0"/>
  </w:style>
  <w:style w:type="paragraph" w:styleId="1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EA090-030C-4404-9AF8-EDC378C8F6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1221</Characters>
  <Lines>10</Lines>
  <Paragraphs>2</Paragraphs>
  <TotalTime>1</TotalTime>
  <ScaleCrop>false</ScaleCrop>
  <LinksUpToDate>false</LinksUpToDate>
  <CharactersWithSpaces>1433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2018-05-31T23:25:00Z</cp:lastPrinted>
  <dcterms:modified xsi:type="dcterms:W3CDTF">2019-05-20T02:45:52Z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