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抚顺县营商局购买办公设备报价单</w:t>
      </w:r>
    </w:p>
    <w:tbl>
      <w:tblPr>
        <w:tblStyle w:val="6"/>
        <w:tblpPr w:leftFromText="180" w:rightFromText="180" w:vertAnchor="text" w:horzAnchor="margin" w:tblpXSpec="center" w:tblpY="641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992"/>
        <w:gridCol w:w="851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名称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技术规格</w:t>
            </w:r>
          </w:p>
        </w:tc>
        <w:tc>
          <w:tcPr>
            <w:tcW w:w="992" w:type="dxa"/>
            <w:vAlign w:val="center"/>
          </w:tcPr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单价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总价(元)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电脑</w:t>
            </w:r>
          </w:p>
        </w:tc>
        <w:tc>
          <w:tcPr>
            <w:tcW w:w="4961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CPU    Intel 酷睿 I5-8500  3.0G    9M缓存                                  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内存    8GB DDR4               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硬盘    1TB 7200转 + 128 G 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显示器  商用23寸，背光窄边边框护眼显示器  1920x1080            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键鼠套装   抗菌防水键盘 USB光电鼠标                      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系统：预装WIN7系统 （如不是 WIN7系统，请提供技术支持，改成 WIN7系统）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注：主机需要带光驱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10台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101" w:type="dxa"/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打印机</w:t>
            </w:r>
          </w:p>
        </w:tc>
        <w:tc>
          <w:tcPr>
            <w:tcW w:w="4961" w:type="dxa"/>
            <w:vAlign w:val="center"/>
          </w:tcPr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惠普1108黑白激光打印机商用高效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最大打印幅面A4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最高分辨率1200×1200dpi(有效输出1200dpi)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黑白打印速度18ppm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双面打印手动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首页打印时间8.5秒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月打印负荷5000页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耗材类型鼓粉一体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硒鼓型号HP 88号（CC388A）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标配：1500页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150页进纸盒：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进纸盒容量标配：150页</w:t>
            </w:r>
          </w:p>
          <w:p>
            <w:pPr>
              <w:pStyle w:val="15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出纸盒容量标配：100页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10台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01" w:type="dxa"/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136列平推票证打印机</w:t>
            </w:r>
          </w:p>
        </w:tc>
        <w:tc>
          <w:tcPr>
            <w:tcW w:w="4961" w:type="dxa"/>
            <w:vAlign w:val="center"/>
          </w:tcPr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富士通910P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产品类型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票据针式打印机（平推式）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打印方式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点阵击打式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打印方向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双向逻辑查找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打印宽度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单页纸：55-420mm，</w:t>
            </w:r>
          </w:p>
          <w:p>
            <w:pPr>
              <w:pStyle w:val="15"/>
              <w:ind w:firstLine="1820" w:firstLineChars="6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连续纸：102-406mm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打印针数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24针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可靠性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打印头寿命：4亿次/针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复写能力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7份（1份原件+6份拷贝）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接口类型USB接口，IEEE-1284双向并行接口 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中文超高速质量：225字/秒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单页纸：摩擦走纸，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连续纸：推进式链式走纸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介质厚度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2.0mm（自动调节）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其它特性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自动压缩打印\自动寻边打印功能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FLASHROM在线升级功能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新一代断针补偿打印功能（专利）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新一代介质自适应功能（专利）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打印参数智能设置功能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01" w:type="dxa"/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针式打印机</w:t>
            </w:r>
          </w:p>
        </w:tc>
        <w:tc>
          <w:tcPr>
            <w:tcW w:w="4961" w:type="dxa"/>
            <w:vAlign w:val="center"/>
          </w:tcPr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DS200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打印方式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点阵击打式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打印方向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双向逻辑选距、可编程选择单、双向打印、图形双向打印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打印针数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24针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打印针径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0.25mm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可靠性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打印头寿命：5亿次/针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复写能力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7份（1份原件+6份拷贝）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打印速度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252字/秒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出纸方式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摩擦送纸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介质厚度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2.8mm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01" w:type="dxa"/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二代身份证阅读器</w:t>
            </w:r>
          </w:p>
        </w:tc>
        <w:tc>
          <w:tcPr>
            <w:tcW w:w="4961" w:type="dxa"/>
            <w:vAlign w:val="center"/>
          </w:tcPr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新中新A16D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设备类型：身份证阅读器 保密模块：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内置二代身份证解密模块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阅读时间：小于1S 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产品接口：RS232或USB通讯接口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产品电源：外置电源5V接口 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产品尺寸：165.5×119×34.5mm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产品特性：可分辨二代身份证真假；可进入数据查询界面，按姓名、性别、民族、住址、出生日期、身份证号码、发卡机关等条件进行查询；个性化设置，可进行参数设置、授权设置、部门设置、读卡工具参数设置等，更贴心地满足不同客户的需求，使得产品更具特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101" w:type="dxa"/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传真机</w:t>
            </w:r>
          </w:p>
        </w:tc>
        <w:tc>
          <w:tcPr>
            <w:tcW w:w="4961" w:type="dxa"/>
            <w:vAlign w:val="center"/>
          </w:tcPr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型号  KX-FP7009CN      兼容性  ITU-TG 3</w:t>
            </w:r>
          </w:p>
          <w:p>
            <w:pPr>
              <w:pStyle w:val="15"/>
              <w:rPr>
                <w:rFonts w:ascii="Calibri" w:hAnsi="Calibri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纸张尺寸 A4纸   介质质量 64-80g/m</w:t>
            </w:r>
            <w:r>
              <w:rPr>
                <w:rFonts w:ascii="Calibri" w:hAnsi="Calibri" w:eastAsiaTheme="minorEastAsia"/>
                <w:sz w:val="28"/>
                <w:szCs w:val="28"/>
              </w:rPr>
              <w:t>²</w:t>
            </w:r>
            <w:r>
              <w:rPr>
                <w:rFonts w:hint="eastAsia" w:ascii="Calibri" w:hAnsi="Calibri" w:eastAsiaTheme="minorEastAsia"/>
                <w:sz w:val="28"/>
                <w:szCs w:val="28"/>
              </w:rPr>
              <w:t xml:space="preserve">     </w:t>
            </w:r>
          </w:p>
          <w:p>
            <w:pPr>
              <w:pStyle w:val="15"/>
              <w:rPr>
                <w:rFonts w:ascii="Calibri" w:hAnsi="Calibri" w:eastAsiaTheme="minorEastAsia"/>
                <w:sz w:val="28"/>
                <w:szCs w:val="28"/>
              </w:rPr>
            </w:pPr>
            <w:r>
              <w:rPr>
                <w:rFonts w:hint="eastAsia" w:ascii="Calibri" w:hAnsi="Calibri" w:eastAsiaTheme="minorEastAsia"/>
                <w:sz w:val="28"/>
                <w:szCs w:val="28"/>
              </w:rPr>
              <w:t xml:space="preserve"> 颜色：黑白</w:t>
            </w:r>
          </w:p>
          <w:p>
            <w:pPr>
              <w:pStyle w:val="15"/>
              <w:rPr>
                <w:rFonts w:ascii="Calibri" w:hAnsi="Calibri" w:eastAsiaTheme="minorEastAsia"/>
                <w:sz w:val="28"/>
                <w:szCs w:val="28"/>
              </w:rPr>
            </w:pPr>
            <w:r>
              <w:rPr>
                <w:rFonts w:hint="eastAsia" w:ascii="Calibri" w:hAnsi="Calibri" w:eastAsiaTheme="minorEastAsia"/>
                <w:sz w:val="28"/>
                <w:szCs w:val="28"/>
              </w:rPr>
              <w:t xml:space="preserve">扫描宽度：208mm 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Calibri" w:hAnsi="Calibri"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101" w:type="dxa"/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双人自助拍照一体机</w:t>
            </w:r>
          </w:p>
        </w:tc>
        <w:tc>
          <w:tcPr>
            <w:tcW w:w="4961" w:type="dxa"/>
            <w:vAlign w:val="center"/>
          </w:tcPr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证昭通ZZT-3</w:t>
            </w:r>
          </w:p>
          <w:p>
            <w:pPr>
              <w:pStyle w:val="15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drawing>
                <wp:inline distT="0" distB="0" distL="0" distR="0">
                  <wp:extent cx="1743075" cy="1278890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101" cy="127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参数附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合计</w:t>
            </w:r>
          </w:p>
        </w:tc>
        <w:tc>
          <w:tcPr>
            <w:tcW w:w="4961" w:type="dxa"/>
            <w:vAlign w:val="center"/>
          </w:tcPr>
          <w:p>
            <w:pPr>
              <w:shd w:val="clear" w:color="auto" w:fill="FFFFFF"/>
              <w:spacing w:line="396" w:lineRule="atLeast"/>
              <w:jc w:val="center"/>
              <w:rPr>
                <w:rFonts w:cs="Tahom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 w:eastAsiaTheme="minorEastAsia"/>
                <w:sz w:val="28"/>
                <w:szCs w:val="28"/>
              </w:rPr>
              <w:t>含运费、税费及安装费等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供货期限：</w:t>
      </w:r>
    </w:p>
    <w:p>
      <w:pPr>
        <w:ind w:firstLine="6163" w:firstLineChars="2200"/>
        <w:rPr>
          <w:rFonts w:hint="eastAsia" w:ascii="宋体" w:hAnsi="宋体"/>
          <w:b/>
          <w:sz w:val="28"/>
          <w:szCs w:val="28"/>
        </w:rPr>
      </w:pPr>
    </w:p>
    <w:p>
      <w:pPr>
        <w:ind w:firstLine="4202" w:firstLineChars="15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联系人：　　　　　　　　　　　　</w:t>
      </w:r>
    </w:p>
    <w:p>
      <w:pPr>
        <w:ind w:firstLine="4202" w:firstLineChars="15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联系电话：</w:t>
      </w:r>
    </w:p>
    <w:p>
      <w:pPr>
        <w:ind w:firstLine="2633" w:firstLineChars="940"/>
        <w:rPr>
          <w:rFonts w:hint="eastAsia" w:ascii="宋体" w:hAnsi="宋体"/>
          <w:b/>
          <w:sz w:val="28"/>
          <w:szCs w:val="28"/>
        </w:rPr>
      </w:pPr>
    </w:p>
    <w:p>
      <w:pPr>
        <w:ind w:firstLine="4202" w:firstLineChars="15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单位名称(加盖公章)：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ind w:firstLine="7564" w:firstLineChars="2700"/>
        <w:rPr>
          <w:rFonts w:hint="eastAsia" w:ascii="宋体" w:hAnsi="宋体"/>
          <w:b/>
          <w:sz w:val="28"/>
          <w:szCs w:val="28"/>
        </w:rPr>
      </w:pPr>
    </w:p>
    <w:p>
      <w:pPr>
        <w:ind w:firstLine="4482" w:firstLineChars="16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年      月      日</w:t>
      </w:r>
    </w:p>
    <w:p>
      <w:pPr>
        <w:ind w:firstLine="2801" w:firstLineChars="1000"/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ind w:firstLine="3082" w:firstLineChars="1100"/>
      </w:pPr>
      <w:r>
        <w:rPr>
          <w:rFonts w:hint="eastAsia" w:ascii="宋体" w:hAnsi="宋体"/>
          <w:b/>
          <w:sz w:val="28"/>
          <w:szCs w:val="28"/>
        </w:rPr>
        <w:t>抚顺县</w:t>
      </w:r>
      <w:r>
        <w:rPr>
          <w:rFonts w:hint="eastAsia" w:ascii="宋体" w:hAnsi="宋体"/>
          <w:b/>
          <w:sz w:val="28"/>
          <w:szCs w:val="28"/>
          <w:lang w:eastAsia="zh-CN"/>
        </w:rPr>
        <w:t>采购中心电话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024-57599868</w:t>
      </w:r>
    </w:p>
    <w:p>
      <w:pPr>
        <w:spacing w:line="220" w:lineRule="atLeast"/>
      </w:pPr>
    </w:p>
    <w:p>
      <w:pPr>
        <w:tabs>
          <w:tab w:val="left" w:pos="795"/>
        </w:tabs>
      </w:pPr>
    </w:p>
    <w:p>
      <w:pPr>
        <w:tabs>
          <w:tab w:val="left" w:pos="795"/>
        </w:tabs>
      </w:pPr>
    </w:p>
    <w:sectPr>
      <w:pgSz w:w="11906" w:h="16838"/>
      <w:pgMar w:top="1440" w:right="1797" w:bottom="1134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6E01"/>
    <w:rsid w:val="00066458"/>
    <w:rsid w:val="00072308"/>
    <w:rsid w:val="000758D1"/>
    <w:rsid w:val="00081854"/>
    <w:rsid w:val="0009732D"/>
    <w:rsid w:val="000A014C"/>
    <w:rsid w:val="000B2F5D"/>
    <w:rsid w:val="000C7E28"/>
    <w:rsid w:val="000C7F73"/>
    <w:rsid w:val="000D2BAC"/>
    <w:rsid w:val="000E165B"/>
    <w:rsid w:val="00127B21"/>
    <w:rsid w:val="001412FB"/>
    <w:rsid w:val="001467B3"/>
    <w:rsid w:val="00151130"/>
    <w:rsid w:val="00170648"/>
    <w:rsid w:val="00171294"/>
    <w:rsid w:val="00173169"/>
    <w:rsid w:val="00191E22"/>
    <w:rsid w:val="001B2341"/>
    <w:rsid w:val="001B3D57"/>
    <w:rsid w:val="001D6B28"/>
    <w:rsid w:val="001F7BC8"/>
    <w:rsid w:val="00204E6D"/>
    <w:rsid w:val="00216BCB"/>
    <w:rsid w:val="00222569"/>
    <w:rsid w:val="00235316"/>
    <w:rsid w:val="002774F4"/>
    <w:rsid w:val="002A5519"/>
    <w:rsid w:val="002D1C6D"/>
    <w:rsid w:val="002F1594"/>
    <w:rsid w:val="002F52BF"/>
    <w:rsid w:val="0031095C"/>
    <w:rsid w:val="00323B43"/>
    <w:rsid w:val="00330EB4"/>
    <w:rsid w:val="00335D97"/>
    <w:rsid w:val="00347ED8"/>
    <w:rsid w:val="0035276D"/>
    <w:rsid w:val="00375594"/>
    <w:rsid w:val="00384A48"/>
    <w:rsid w:val="00387F9F"/>
    <w:rsid w:val="003A0753"/>
    <w:rsid w:val="003C0B49"/>
    <w:rsid w:val="003C139E"/>
    <w:rsid w:val="003C3506"/>
    <w:rsid w:val="003D37D8"/>
    <w:rsid w:val="003E09E0"/>
    <w:rsid w:val="003E3938"/>
    <w:rsid w:val="00411EA6"/>
    <w:rsid w:val="00415827"/>
    <w:rsid w:val="00420108"/>
    <w:rsid w:val="00421FD1"/>
    <w:rsid w:val="00426133"/>
    <w:rsid w:val="004358AB"/>
    <w:rsid w:val="004506FA"/>
    <w:rsid w:val="0045199F"/>
    <w:rsid w:val="00456694"/>
    <w:rsid w:val="00471BD7"/>
    <w:rsid w:val="00473B66"/>
    <w:rsid w:val="00494201"/>
    <w:rsid w:val="004B16F3"/>
    <w:rsid w:val="004C2BE3"/>
    <w:rsid w:val="004D04CB"/>
    <w:rsid w:val="004D79AD"/>
    <w:rsid w:val="004E2FF7"/>
    <w:rsid w:val="004E3AC8"/>
    <w:rsid w:val="004E4E6F"/>
    <w:rsid w:val="00507D8B"/>
    <w:rsid w:val="0054315A"/>
    <w:rsid w:val="00585C45"/>
    <w:rsid w:val="00591BBA"/>
    <w:rsid w:val="005A46BE"/>
    <w:rsid w:val="005C65C3"/>
    <w:rsid w:val="006043BB"/>
    <w:rsid w:val="00622CA3"/>
    <w:rsid w:val="0063564F"/>
    <w:rsid w:val="00640BB1"/>
    <w:rsid w:val="00652FEE"/>
    <w:rsid w:val="0066492B"/>
    <w:rsid w:val="00670370"/>
    <w:rsid w:val="00681FC9"/>
    <w:rsid w:val="00693E41"/>
    <w:rsid w:val="00695034"/>
    <w:rsid w:val="006B627E"/>
    <w:rsid w:val="006C65E0"/>
    <w:rsid w:val="00700CB6"/>
    <w:rsid w:val="00706E4A"/>
    <w:rsid w:val="00713D96"/>
    <w:rsid w:val="00734F26"/>
    <w:rsid w:val="00741423"/>
    <w:rsid w:val="00745CDE"/>
    <w:rsid w:val="007474C0"/>
    <w:rsid w:val="00760F3D"/>
    <w:rsid w:val="00772A1D"/>
    <w:rsid w:val="007746F0"/>
    <w:rsid w:val="00774D54"/>
    <w:rsid w:val="00783FC5"/>
    <w:rsid w:val="007927DE"/>
    <w:rsid w:val="00796157"/>
    <w:rsid w:val="007977F2"/>
    <w:rsid w:val="007A324D"/>
    <w:rsid w:val="007B3946"/>
    <w:rsid w:val="007B3C9B"/>
    <w:rsid w:val="007E2301"/>
    <w:rsid w:val="00820C33"/>
    <w:rsid w:val="00825D18"/>
    <w:rsid w:val="008334C1"/>
    <w:rsid w:val="00863BE0"/>
    <w:rsid w:val="008668BA"/>
    <w:rsid w:val="00880A49"/>
    <w:rsid w:val="008A29D9"/>
    <w:rsid w:val="008B7726"/>
    <w:rsid w:val="008D251A"/>
    <w:rsid w:val="009077AF"/>
    <w:rsid w:val="00923496"/>
    <w:rsid w:val="009240D5"/>
    <w:rsid w:val="0092712E"/>
    <w:rsid w:val="00931027"/>
    <w:rsid w:val="00932973"/>
    <w:rsid w:val="00936DF7"/>
    <w:rsid w:val="00940CF4"/>
    <w:rsid w:val="00942F38"/>
    <w:rsid w:val="0094740F"/>
    <w:rsid w:val="0098090B"/>
    <w:rsid w:val="00986181"/>
    <w:rsid w:val="00992EC6"/>
    <w:rsid w:val="009B67E4"/>
    <w:rsid w:val="00A207E6"/>
    <w:rsid w:val="00A25D7E"/>
    <w:rsid w:val="00A536A9"/>
    <w:rsid w:val="00A546D1"/>
    <w:rsid w:val="00A85B37"/>
    <w:rsid w:val="00A9792A"/>
    <w:rsid w:val="00AA17F0"/>
    <w:rsid w:val="00AB19DF"/>
    <w:rsid w:val="00AB3ABD"/>
    <w:rsid w:val="00AC5C3E"/>
    <w:rsid w:val="00AE3BEB"/>
    <w:rsid w:val="00B04011"/>
    <w:rsid w:val="00B041B1"/>
    <w:rsid w:val="00B0547B"/>
    <w:rsid w:val="00B05F14"/>
    <w:rsid w:val="00B35C5B"/>
    <w:rsid w:val="00B3642A"/>
    <w:rsid w:val="00B51985"/>
    <w:rsid w:val="00BB6ACC"/>
    <w:rsid w:val="00BD570E"/>
    <w:rsid w:val="00BF2BCC"/>
    <w:rsid w:val="00C148E8"/>
    <w:rsid w:val="00C244AC"/>
    <w:rsid w:val="00C256C9"/>
    <w:rsid w:val="00C37DA8"/>
    <w:rsid w:val="00C41540"/>
    <w:rsid w:val="00C469B7"/>
    <w:rsid w:val="00C4785B"/>
    <w:rsid w:val="00C82876"/>
    <w:rsid w:val="00C847BB"/>
    <w:rsid w:val="00C93FC9"/>
    <w:rsid w:val="00C96A00"/>
    <w:rsid w:val="00CA3F6A"/>
    <w:rsid w:val="00CB4F07"/>
    <w:rsid w:val="00CB7005"/>
    <w:rsid w:val="00CD15A6"/>
    <w:rsid w:val="00CF4550"/>
    <w:rsid w:val="00D0132B"/>
    <w:rsid w:val="00D30B18"/>
    <w:rsid w:val="00D31D50"/>
    <w:rsid w:val="00D5095B"/>
    <w:rsid w:val="00D52D65"/>
    <w:rsid w:val="00D5560B"/>
    <w:rsid w:val="00D65B23"/>
    <w:rsid w:val="00DA5F3C"/>
    <w:rsid w:val="00DF3614"/>
    <w:rsid w:val="00E03C1E"/>
    <w:rsid w:val="00E0727C"/>
    <w:rsid w:val="00E258C9"/>
    <w:rsid w:val="00E464BC"/>
    <w:rsid w:val="00E60223"/>
    <w:rsid w:val="00E82E12"/>
    <w:rsid w:val="00E8575F"/>
    <w:rsid w:val="00E87761"/>
    <w:rsid w:val="00E920F5"/>
    <w:rsid w:val="00EA3AD6"/>
    <w:rsid w:val="00EB6DAF"/>
    <w:rsid w:val="00EE6CC1"/>
    <w:rsid w:val="00F02393"/>
    <w:rsid w:val="00F11EE5"/>
    <w:rsid w:val="00F40E6D"/>
    <w:rsid w:val="00F6545C"/>
    <w:rsid w:val="00F7028D"/>
    <w:rsid w:val="00F74544"/>
    <w:rsid w:val="00F86DB5"/>
    <w:rsid w:val="00F91653"/>
    <w:rsid w:val="00FB20B3"/>
    <w:rsid w:val="00FD4695"/>
    <w:rsid w:val="00FD7C35"/>
    <w:rsid w:val="00FE4371"/>
    <w:rsid w:val="00FF1643"/>
    <w:rsid w:val="11422BF3"/>
    <w:rsid w:val="78E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param-name"/>
    <w:basedOn w:val="7"/>
    <w:uiPriority w:val="0"/>
  </w:style>
  <w:style w:type="character" w:customStyle="1" w:styleId="14">
    <w:name w:val="apple-converted-space"/>
    <w:basedOn w:val="7"/>
    <w:qFormat/>
    <w:uiPriority w:val="0"/>
  </w:style>
  <w:style w:type="paragraph" w:styleId="1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EA090-030C-4404-9AF8-EDC378C8F6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1214</Characters>
  <Lines>10</Lines>
  <Paragraphs>2</Paragraphs>
  <TotalTime>1</TotalTime>
  <ScaleCrop>false</ScaleCrop>
  <LinksUpToDate>false</LinksUpToDate>
  <CharactersWithSpaces>1424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2019-05-31T01:40:00Z</cp:lastPrinted>
  <dcterms:modified xsi:type="dcterms:W3CDTF">2019-06-05T02:36:54Z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