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办公设备报价单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662"/>
        <w:gridCol w:w="7108"/>
        <w:gridCol w:w="727"/>
        <w:gridCol w:w="1274"/>
        <w:gridCol w:w="1185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62" w:type="dxa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设备名称</w:t>
            </w:r>
          </w:p>
        </w:tc>
        <w:tc>
          <w:tcPr>
            <w:tcW w:w="710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参数</w:t>
            </w:r>
          </w:p>
        </w:tc>
        <w:tc>
          <w:tcPr>
            <w:tcW w:w="72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274" w:type="dxa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单价</w:t>
            </w:r>
            <w:r>
              <w:rPr>
                <w:rFonts w:hint="eastAsia"/>
                <w:sz w:val="24"/>
                <w:lang w:eastAsia="zh-CN"/>
              </w:rPr>
              <w:t>（元）</w:t>
            </w:r>
          </w:p>
        </w:tc>
        <w:tc>
          <w:tcPr>
            <w:tcW w:w="1185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5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6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复印机</w:t>
            </w:r>
          </w:p>
        </w:tc>
        <w:tc>
          <w:tcPr>
            <w:tcW w:w="710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IR2204N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颜色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白色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多功能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打印 扫描 复印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打印幅面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A3和A3以上幅面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类型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黑白激光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扫描功能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扫描类型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平板式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扫描分辨率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300×300dpi（最大）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扫描速度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22页/分钟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灰阶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256级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其他功能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支持扫描PDF文件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扫描方式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平板式/送稿器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打印功能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分辨率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600×600dpi（最大）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打印速度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22页/分钟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首页打印时间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7.4秒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其它功能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支持WIN和MAC系统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复印功能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复印分辨率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600×600dpi（最大）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复印速度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22页/分钟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复印比例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25% - 400%（以1%为单位)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首页复印时间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7.4秒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复印范围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A3-A5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最大复印页数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99张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网络功能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网络协议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TCP/IP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有线网络接口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支持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WiFi（无线）接口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支持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其它功能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支持手机等移动设备打印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规格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接口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有线网络接口/USB接口/无线网络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电源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220V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尺寸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502mm*622mm*589mm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28kg（不带输稿器），35kg（带输稿器）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支持纸张尺寸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A3-A5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耗电量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1.5 kW</w:t>
            </w:r>
          </w:p>
        </w:tc>
        <w:tc>
          <w:tcPr>
            <w:tcW w:w="72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rPr>
                <w:sz w:val="24"/>
              </w:rPr>
            </w:pPr>
          </w:p>
        </w:tc>
        <w:tc>
          <w:tcPr>
            <w:tcW w:w="1185" w:type="dxa"/>
          </w:tcPr>
          <w:p>
            <w:pPr>
              <w:rPr>
                <w:sz w:val="24"/>
              </w:rPr>
            </w:pPr>
          </w:p>
        </w:tc>
        <w:tc>
          <w:tcPr>
            <w:tcW w:w="150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官方标配，可以网络共享，全国联保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6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黑白打印机</w:t>
            </w:r>
          </w:p>
        </w:tc>
        <w:tc>
          <w:tcPr>
            <w:tcW w:w="710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LaserJet Pro M403dn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颜色 白色 类型 激光打印机  幅面A4 幅面  激光打印机  打印机类型  黑白打印机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打印速度  38 页/分钟  月打印负荷  750 到 4000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首页出纸时间  5.7 秒  供纸方式  纸盒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纸张容量  150 页出纸盒  打印负荷  高 80,000 页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打印介质  A4、A5、A6、B5  预热时间  5.7 秒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内存  128MB DRAM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兼容系统  Windows XP SP3 32 位所有版本、Windows Vista 32 位所有版本、Windows 7 32/64 位所有版本、Windows 8/8.1 32/64 位所有版本、Windows 10 32/64 位所有版本、可与通用打印驱动程序（HP.com 上提供）兼容的 Windows 操作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接口  1 个高速 USB 2.0 端口；1 个主机 USB 端口； 1 个千兆以太网 10/100/1000T 网络端口 耗材  HP 28A LaserJet 黑色硒鼓  噪音水平  54 dB（A）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支持纸张尺寸  A4、A5、A6、B5 (JIS)、Oficio、Oficio（216 x 340 毫米）、16K（195 x 270 毫米）、16K（184 x 260 毫米）、16K（197 x 273 毫米）、Japanese Postcard、Double Japan Postcard Rotated、Envelope B5、Envelope C5、Envelope DL、自定义尺寸、A5-R、B6 (JIS)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耗电量  591 瓦（打印中），6.1 瓦（就绪），2.8 瓦（睡眠），0.6 瓦（通过 USB 连接自动开启/自动关闭），0.1 瓦（关闭）</w:t>
            </w:r>
          </w:p>
        </w:tc>
        <w:tc>
          <w:tcPr>
            <w:tcW w:w="72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4" w:type="dxa"/>
          </w:tcPr>
          <w:p>
            <w:pPr>
              <w:rPr>
                <w:sz w:val="24"/>
              </w:rPr>
            </w:pPr>
          </w:p>
        </w:tc>
        <w:tc>
          <w:tcPr>
            <w:tcW w:w="1185" w:type="dxa"/>
          </w:tcPr>
          <w:p>
            <w:pPr>
              <w:rPr>
                <w:sz w:val="24"/>
              </w:rPr>
            </w:pPr>
          </w:p>
        </w:tc>
        <w:tc>
          <w:tcPr>
            <w:tcW w:w="150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官方标配，可以网络共享，全国联保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6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黑白扫描一体机</w:t>
            </w:r>
          </w:p>
        </w:tc>
        <w:tc>
          <w:tcPr>
            <w:tcW w:w="710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227fdw  颜色  白色  多功能  打印 扫描 复印 传真  打印幅面  A4 幅面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类型  黑白激光  扫描功能  扫描类型  平板式  打印功能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分辨率  1200 x 1200 dpi 分辨率  打印质量  1200 x 1200 dpi 分辨率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其它功能  打印量按照A4纸张5%覆盖率计算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复印功能  复印分辨率  600 x 600 dpi  复印比例  25% 到 400%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规格  系统参数  win7以上，除xp系统  电源  220 到 240 伏交流电 (+/-10%) 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支持纸张尺寸  A4、 A5、B5（JIS）、A6  耗电量  475 瓦（打印）、1.0 瓦（睡眠）</w:t>
            </w:r>
          </w:p>
        </w:tc>
        <w:tc>
          <w:tcPr>
            <w:tcW w:w="72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4" w:type="dxa"/>
          </w:tcPr>
          <w:p>
            <w:pPr>
              <w:rPr>
                <w:sz w:val="24"/>
              </w:rPr>
            </w:pPr>
          </w:p>
        </w:tc>
        <w:tc>
          <w:tcPr>
            <w:tcW w:w="1185" w:type="dxa"/>
          </w:tcPr>
          <w:p>
            <w:pPr>
              <w:rPr>
                <w:sz w:val="24"/>
              </w:rPr>
            </w:pPr>
          </w:p>
        </w:tc>
        <w:tc>
          <w:tcPr>
            <w:tcW w:w="150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官方标配，可以网络共享，全国联保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6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彩色扫描一体机</w:t>
            </w:r>
          </w:p>
        </w:tc>
        <w:tc>
          <w:tcPr>
            <w:tcW w:w="710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M254nw  </w:t>
            </w:r>
            <w:r>
              <w:rPr>
                <w:sz w:val="18"/>
                <w:szCs w:val="18"/>
              </w:rPr>
              <w:t>颜色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白色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类型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激光打印机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幅面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A4 幅面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激光打印机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打印机类型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彩色打印机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最高分辨率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黑白(正常模式)：高达600x600dpi；彩色(正常模式)：高达600x600dpi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打印速度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黑白(A4，</w:t>
            </w:r>
            <w:r>
              <w:rPr>
                <w:rFonts w:hint="eastAsia"/>
                <w:sz w:val="18"/>
                <w:szCs w:val="18"/>
              </w:rPr>
              <w:t>就绪</w:t>
            </w:r>
            <w:r>
              <w:rPr>
                <w:sz w:val="18"/>
                <w:szCs w:val="18"/>
              </w:rPr>
              <w:t>模式)：</w:t>
            </w:r>
            <w:r>
              <w:rPr>
                <w:rFonts w:hint="eastAsia"/>
                <w:sz w:val="18"/>
                <w:szCs w:val="18"/>
              </w:rPr>
              <w:t>仅需10.70秒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黑白（A4，休眠模式）：仅需12.3秒；</w:t>
            </w:r>
            <w:r>
              <w:rPr>
                <w:sz w:val="18"/>
                <w:szCs w:val="18"/>
              </w:rPr>
              <w:t>彩色(A4，</w:t>
            </w:r>
            <w:r>
              <w:rPr>
                <w:rFonts w:hint="eastAsia"/>
                <w:sz w:val="18"/>
                <w:szCs w:val="18"/>
              </w:rPr>
              <w:t>就绪</w:t>
            </w:r>
            <w:r>
              <w:rPr>
                <w:sz w:val="18"/>
                <w:szCs w:val="18"/>
              </w:rPr>
              <w:t>模式)：</w:t>
            </w:r>
            <w:r>
              <w:rPr>
                <w:rFonts w:hint="eastAsia"/>
                <w:sz w:val="18"/>
                <w:szCs w:val="18"/>
              </w:rPr>
              <w:t>仅需12.10秒；彩色（A4，休眠模式）：仅需12.6秒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打印负荷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　高达40,000页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打印介质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纸张(证券纸、手册纸、彩纸、光面纸、重磅纸、信笺、轻质纸、相纸、普通纸、预印纸、穿孔纸、再生纸、 糙纸)、透明胶片、标签、信封、卡片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128 MB DDR内存；128 MB NAND闪存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接口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高速USB 2.0端口、内置快速以太网10／100Base-TX端口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耗电量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典型用电量： ES：0.664千瓦时/周；BA：0.583千瓦时/周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74" w:type="dxa"/>
          </w:tcPr>
          <w:p>
            <w:pPr>
              <w:rPr>
                <w:sz w:val="24"/>
              </w:rPr>
            </w:pPr>
          </w:p>
        </w:tc>
        <w:tc>
          <w:tcPr>
            <w:tcW w:w="1185" w:type="dxa"/>
          </w:tcPr>
          <w:p>
            <w:pPr>
              <w:rPr>
                <w:sz w:val="24"/>
              </w:rPr>
            </w:pPr>
          </w:p>
        </w:tc>
        <w:tc>
          <w:tcPr>
            <w:tcW w:w="150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官方标配，可以网络共享，全国联保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66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7108" w:type="dxa"/>
          </w:tcPr>
          <w:p>
            <w:pPr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含运费、税费、安装费等</w:t>
            </w:r>
          </w:p>
          <w:p>
            <w:pPr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附：本项目收取中标金额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5%的履约保证金，履约后予以返还。</w:t>
            </w:r>
          </w:p>
          <w:p>
            <w:pPr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本项目验收方式：抚顺市质监局验收合格后付款。</w:t>
            </w:r>
          </w:p>
        </w:tc>
        <w:tc>
          <w:tcPr>
            <w:tcW w:w="727" w:type="dxa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rPr>
                <w:sz w:val="24"/>
              </w:rPr>
            </w:pPr>
          </w:p>
        </w:tc>
        <w:tc>
          <w:tcPr>
            <w:tcW w:w="1185" w:type="dxa"/>
          </w:tcPr>
          <w:p>
            <w:pPr>
              <w:rPr>
                <w:sz w:val="24"/>
              </w:rPr>
            </w:pPr>
          </w:p>
        </w:tc>
        <w:tc>
          <w:tcPr>
            <w:tcW w:w="1501" w:type="dxa"/>
          </w:tcPr>
          <w:p>
            <w:pPr>
              <w:rPr>
                <w:sz w:val="24"/>
              </w:rPr>
            </w:pPr>
          </w:p>
        </w:tc>
      </w:tr>
    </w:tbl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供货期限：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联系人：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联系电话：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供货单位（加盖公章）：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时间：     年   月    日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4373"/>
    <w:rsid w:val="00145F61"/>
    <w:rsid w:val="0030044C"/>
    <w:rsid w:val="00552CA5"/>
    <w:rsid w:val="00623ACB"/>
    <w:rsid w:val="007020BA"/>
    <w:rsid w:val="007F0D6E"/>
    <w:rsid w:val="00920D4B"/>
    <w:rsid w:val="00BC2C25"/>
    <w:rsid w:val="00BD01A1"/>
    <w:rsid w:val="00CB3AA8"/>
    <w:rsid w:val="00E74373"/>
    <w:rsid w:val="00E978C7"/>
    <w:rsid w:val="00ED02A9"/>
    <w:rsid w:val="00ED4333"/>
    <w:rsid w:val="00F05942"/>
    <w:rsid w:val="00FA24A9"/>
    <w:rsid w:val="0FDB6FF8"/>
    <w:rsid w:val="1D954237"/>
    <w:rsid w:val="2E482CD5"/>
    <w:rsid w:val="337A2997"/>
    <w:rsid w:val="6AFD77B9"/>
    <w:rsid w:val="73163957"/>
    <w:rsid w:val="741C3658"/>
    <w:rsid w:val="7764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323</Words>
  <Characters>1842</Characters>
  <Lines>15</Lines>
  <Paragraphs>4</Paragraphs>
  <TotalTime>12</TotalTime>
  <ScaleCrop>false</ScaleCrop>
  <LinksUpToDate>false</LinksUpToDate>
  <CharactersWithSpaces>2161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长江</cp:lastModifiedBy>
  <cp:lastPrinted>2019-06-14T02:41:00Z</cp:lastPrinted>
  <dcterms:modified xsi:type="dcterms:W3CDTF">2019-08-01T02:42:41Z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