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F" w:rsidRDefault="00572ADF">
      <w:pPr>
        <w:numPr>
          <w:ilvl w:val="0"/>
          <w:numId w:val="1"/>
        </w:num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对非法种植毒品原植物的制止、铲除流程图</w:t>
      </w:r>
    </w:p>
    <w:p w:rsidR="00572ADF" w:rsidRDefault="00572ADF">
      <w:pPr>
        <w:rPr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05pt;margin-top:446.2pt;width:693.8pt;height:45pt;z-index:251684352" strokeweight=".5pt">
            <v:stroke joinstyle="round"/>
            <v:textbox>
              <w:txbxContent>
                <w:p w:rsidR="00572ADF" w:rsidRDefault="00572ADF">
                  <w:r>
                    <w:rPr>
                      <w:rFonts w:hint="eastAsia"/>
                    </w:rPr>
                    <w:t>监督机构电话：</w:t>
                  </w:r>
                  <w:r>
                    <w:t xml:space="preserve">   54020016                    </w:t>
                  </w:r>
                  <w:r>
                    <w:rPr>
                      <w:rFonts w:hint="eastAsia"/>
                    </w:rPr>
                    <w:t>内部监督电话：</w:t>
                  </w:r>
                  <w:r>
                    <w:t xml:space="preserve">      54020005         </w:t>
                  </w:r>
                  <w:r>
                    <w:rPr>
                      <w:rFonts w:hint="eastAsia"/>
                    </w:rPr>
                    <w:t>外部监督电话（县公安局）：</w:t>
                  </w:r>
                  <w:r>
                    <w:t>57408068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5.1pt;margin-top:452.2pt;width:691.5pt;height:35.25pt;z-index:251683328;v-text-anchor:middle" fillcolor="#5b9bd5" strokecolor="#41719c" strokeweight="1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23.85pt;margin-top:286.9pt;width:4.5pt;height:.75pt;flip:y;z-index:251651584" strokeweight=".5pt">
            <v:stroke endarrow="open" joinstyle="miter"/>
          </v:shape>
        </w:pict>
      </w:r>
      <w:r>
        <w:rPr>
          <w:noProof/>
        </w:rPr>
        <w:pict>
          <v:shape id="_x0000_s1029" type="#_x0000_t202" style="position:absolute;left:0;text-align:left;margin-left:630.6pt;margin-top:176.7pt;width:107.25pt;height:149.95pt;z-index:251682304" strokeweight=".5pt">
            <v:stroke joinstyle="round"/>
            <v:textbox>
              <w:txbxContent>
                <w:p w:rsidR="00572ADF" w:rsidRDefault="00572ADF"/>
                <w:p w:rsidR="00572ADF" w:rsidRDefault="00572ADF"/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申请法院</w:t>
                  </w:r>
                </w:p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强制执行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630.6pt;margin-top:177.4pt;width:107.25pt;height:149.25pt;z-index:251637248;v-text-anchor:middle" strokecolor="#70ad47" strokeweight="1pt"/>
        </w:pict>
      </w:r>
      <w:r>
        <w:rPr>
          <w:noProof/>
        </w:rPr>
        <w:pict>
          <v:line id="_x0000_s1031" style="position:absolute;left:0;text-align:left;z-index:251681280" from="532.35pt,284.65pt" to="617.85pt,284.65pt" strokecolor="#5b9bd5" strokeweight=".5pt">
            <v:stroke joinstyle="miter"/>
          </v:line>
        </w:pict>
      </w:r>
      <w:r>
        <w:rPr>
          <w:noProof/>
        </w:rPr>
        <w:pict>
          <v:shape id="_x0000_s1032" type="#_x0000_t202" style="position:absolute;left:0;text-align:left;margin-left:529.35pt;margin-top:264.4pt;width:89.25pt;height:157.5pt;z-index:251680256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执行决定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责任单位：乡政府责任人：肖英俊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经办人：朱学森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时限：</w:t>
                  </w:r>
                  <w:r>
                    <w:t>2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72ADF" w:rsidRDefault="00572ADF"/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529.35pt;margin-top:265.15pt;width:85.45pt;height:147pt;z-index:251638272;v-text-anchor:middle" strokecolor="#70ad47" strokeweight="1pt"/>
        </w:pict>
      </w:r>
      <w:r>
        <w:rPr>
          <w:noProof/>
        </w:rPr>
        <w:pict>
          <v:line id="_x0000_s1034" style="position:absolute;left:0;text-align:left;z-index:251679232" from="437.85pt,280.9pt" to="511.35pt,280.9pt" strokecolor="#5b9bd5" strokeweight=".5pt">
            <v:stroke joinstyle="miter"/>
          </v:line>
        </w:pict>
      </w:r>
      <w:r>
        <w:rPr>
          <w:noProof/>
        </w:rPr>
        <w:pict>
          <v:shape id="_x0000_s1035" type="#_x0000_t202" style="position:absolute;left:0;text-align:left;margin-left:433.35pt;margin-top:256.2pt;width:81pt;height:150.65pt;z-index:251678208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送达决定书</w:t>
                  </w:r>
                </w:p>
                <w:p w:rsidR="00572ADF" w:rsidRDefault="00572ADF"/>
                <w:p w:rsidR="00572ADF" w:rsidRDefault="00572ADF">
                  <w:r>
                    <w:rPr>
                      <w:rFonts w:hint="eastAsia"/>
                    </w:rPr>
                    <w:t>责任单位：乡政府责任人：肖英俊经办人：朱学森电话：</w:t>
                  </w:r>
                  <w:r>
                    <w:t>54020016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时限：</w:t>
                  </w:r>
                  <w:r>
                    <w:t>2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72ADF" w:rsidRDefault="00572ADF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33.65pt;margin-top:339.4pt;width:91.45pt;height:102.7pt;z-index:251676160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陈述、申辩</w:t>
                  </w:r>
                </w:p>
                <w:p w:rsidR="00572ADF" w:rsidRDefault="00572ADF"/>
                <w:p w:rsidR="00572ADF" w:rsidRDefault="00572ADF">
                  <w:r>
                    <w:rPr>
                      <w:rFonts w:hint="eastAsia"/>
                    </w:rPr>
                    <w:t>责任单位：当事人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责任人：当事人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电话：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z-index:251677184" from="341.85pt,365.65pt" to="424.35pt,365.65pt" strokecolor="#5b9bd5" strokeweight=".5pt">
            <v:stroke joinstyle="miter"/>
          </v:line>
        </w:pict>
      </w:r>
      <w:r>
        <w:rPr>
          <w:noProof/>
        </w:rPr>
        <w:pict>
          <v:line id="_x0000_s1038" style="position:absolute;left:0;text-align:left;z-index:251675136" from="341.85pt,219.4pt" to="413.85pt,219.4pt" strokecolor="#5b9bd5" strokeweight=".5pt">
            <v:stroke joinstyle="miter"/>
          </v:line>
        </w:pict>
      </w:r>
      <w:r>
        <w:rPr>
          <w:noProof/>
        </w:rPr>
        <w:pict>
          <v:shape id="_x0000_s1039" type="#_x0000_t202" style="position:absolute;left:0;text-align:left;margin-left:339.6pt;margin-top:194.7pt;width:79.5pt;height:131.2pt;z-index:251674112" strokeweight=".5pt">
            <v:stroke joinstyle="round"/>
            <v:textbox>
              <w:txbxContent>
                <w:p w:rsidR="00572ADF" w:rsidRDefault="00572ADF" w:rsidP="00AB7921">
                  <w:pPr>
                    <w:ind w:firstLineChars="200" w:firstLine="31680"/>
                  </w:pPr>
                  <w:r>
                    <w:rPr>
                      <w:rFonts w:hint="eastAsia"/>
                    </w:rPr>
                    <w:t>审查</w:t>
                  </w:r>
                </w:p>
                <w:p w:rsidR="00572ADF" w:rsidRDefault="00572ADF" w:rsidP="00AB7921">
                  <w:pPr>
                    <w:ind w:firstLineChars="200" w:firstLine="31680"/>
                  </w:pPr>
                </w:p>
                <w:p w:rsidR="00572ADF" w:rsidRDefault="00572ADF">
                  <w:r>
                    <w:rPr>
                      <w:rFonts w:hint="eastAsia"/>
                    </w:rPr>
                    <w:t>责任单位：海浪乡政府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责任人：李庆有电话：</w:t>
                  </w:r>
                  <w:r>
                    <w:t>54020005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时限：</w:t>
                  </w:r>
                  <w:r>
                    <w:t>5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72ADF" w:rsidRDefault="00572ADF"/>
              </w:txbxContent>
            </v:textbox>
          </v:shape>
        </w:pict>
      </w:r>
      <w:r>
        <w:rPr>
          <w:noProof/>
        </w:rPr>
        <w:pict>
          <v:line id="_x0000_s1040" style="position:absolute;left:0;text-align:left;z-index:251673088" from="489.6pt,121.15pt" to="612.6pt,121.15pt" strokecolor="#5b9bd5" strokeweight=".5pt">
            <v:stroke joinstyle="miter"/>
          </v:line>
        </w:pict>
      </w:r>
      <w:r>
        <w:rPr>
          <w:noProof/>
        </w:rPr>
        <w:pict>
          <v:shape id="_x0000_s1041" type="#_x0000_t202" style="position:absolute;left:0;text-align:left;margin-left:488.1pt;margin-top:96.4pt;width:125.25pt;height:115.5pt;z-index:251672064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结案归档</w:t>
                  </w:r>
                </w:p>
                <w:p w:rsidR="00572ADF" w:rsidRDefault="00572ADF">
                  <w:pPr>
                    <w:jc w:val="center"/>
                  </w:pPr>
                </w:p>
                <w:p w:rsidR="00572ADF" w:rsidRDefault="00572ADF">
                  <w:r>
                    <w:rPr>
                      <w:rFonts w:hint="eastAsia"/>
                    </w:rPr>
                    <w:t>责任单位：海浪乡政府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责任人：李庆有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经办人：朱学森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left:0;text-align:left;margin-left:491.1pt;margin-top:96.4pt;width:117.75pt;height:116.25pt;z-index:251636224;v-text-anchor:middle" strokecolor="#70ad47" strokeweight="1pt"/>
        </w:pict>
      </w:r>
      <w:r>
        <w:rPr>
          <w:noProof/>
        </w:rPr>
        <w:pict>
          <v:line id="_x0000_s1043" style="position:absolute;left:0;text-align:left;z-index:251671040" from="235.35pt,45.4pt" to="455.1pt,45.4pt" strokecolor="#5b9bd5" strokeweight=".5pt">
            <v:stroke joinstyle="miter"/>
          </v:line>
        </w:pict>
      </w:r>
      <w:r>
        <w:rPr>
          <w:noProof/>
        </w:rPr>
        <w:pict>
          <v:shape id="_x0000_s1044" type="#_x0000_t202" style="position:absolute;left:0;text-align:left;margin-left:234.6pt;margin-top:22.95pt;width:221.25pt;height:88.45pt;z-index:251670016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当场处罚</w:t>
                  </w:r>
                </w:p>
                <w:p w:rsidR="00572ADF" w:rsidRDefault="00572ADF">
                  <w:pPr>
                    <w:jc w:val="center"/>
                  </w:pPr>
                </w:p>
                <w:p w:rsidR="00572ADF" w:rsidRDefault="00572ADF">
                  <w:r>
                    <w:rPr>
                      <w:rFonts w:hint="eastAsia"/>
                    </w:rPr>
                    <w:t>情节轻微当场处罚（</w:t>
                  </w:r>
                  <w:r>
                    <w:t>2</w:t>
                  </w:r>
                  <w:r>
                    <w:rPr>
                      <w:rFonts w:hint="eastAsia"/>
                    </w:rPr>
                    <w:t>名或以上执法人员实施处罚）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责任单位：海浪乡政府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责任人：李庆有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电话：</w:t>
                  </w:r>
                  <w:r>
                    <w:t>54020005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21.95pt;margin-top:240.4pt;width:102.65pt;height:120pt;z-index:251667968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告知当事人</w:t>
                  </w:r>
                </w:p>
                <w:p w:rsidR="00572ADF" w:rsidRDefault="00572ADF"/>
                <w:p w:rsidR="00572ADF" w:rsidRDefault="00572ADF">
                  <w:r>
                    <w:rPr>
                      <w:rFonts w:hint="eastAsia"/>
                    </w:rPr>
                    <w:t>责任单位：乡政府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责任人：肖英俊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经办人：朱学森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时限：</w:t>
                  </w:r>
                  <w:r>
                    <w:t>2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72ADF" w:rsidRDefault="00572AD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208.35pt;margin-top:294.05pt;width:14.25pt;height:.35pt;z-index:251646464" strokeweight=".5pt">
            <v:stroke endarrow="open" joinstyle="miter"/>
          </v:shape>
        </w:pict>
      </w:r>
      <w:r>
        <w:rPr>
          <w:noProof/>
        </w:rPr>
        <w:pict>
          <v:line id="_x0000_s1047" style="position:absolute;left:0;text-align:left;z-index:251666944" from="101.1pt,253.15pt" to="201.6pt,253.9pt" strokecolor="#5b9bd5" strokeweight=".5pt">
            <v:stroke joinstyle="miter"/>
          </v:line>
        </w:pict>
      </w:r>
      <w:r>
        <w:rPr>
          <w:noProof/>
        </w:rPr>
        <w:pict>
          <v:rect id="_x0000_s1048" style="position:absolute;left:0;text-align:left;margin-left:98.1pt;margin-top:226.9pt;width:96.75pt;height:134.25pt;z-index:251634176;v-text-anchor:middle" strokecolor="#70ad47" strokeweight="1pt"/>
        </w:pict>
      </w:r>
      <w:r>
        <w:rPr>
          <w:noProof/>
        </w:rPr>
        <w:pict>
          <v:shape id="_x0000_s1049" type="#_x0000_t202" style="position:absolute;left:0;text-align:left;margin-left:97.4pt;margin-top:226.9pt;width:109.45pt;height:135pt;z-index:251665920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处理意见</w:t>
                  </w:r>
                </w:p>
                <w:p w:rsidR="00572ADF" w:rsidRDefault="00572ADF">
                  <w:pPr>
                    <w:jc w:val="center"/>
                  </w:pPr>
                </w:p>
                <w:p w:rsidR="00572ADF" w:rsidRDefault="00572ADF">
                  <w:r>
                    <w:rPr>
                      <w:rFonts w:hint="eastAsia"/>
                    </w:rPr>
                    <w:t>责任单位：乡政府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责任人：肖英俊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经办人：朱学森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时限：</w:t>
                  </w:r>
                  <w:r>
                    <w:t>3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72ADF" w:rsidRDefault="00572ADF"/>
              </w:txbxContent>
            </v:textbox>
          </v:shape>
        </w:pict>
      </w:r>
      <w:r>
        <w:rPr>
          <w:noProof/>
        </w:rPr>
        <w:pict>
          <v:line id="_x0000_s1050" style="position:absolute;left:0;text-align:left;z-index:251660800" from="-11.4pt,214.15pt" to="83.1pt,214.15pt" strokeweight=".5pt">
            <v:stroke joinstyle="miter"/>
          </v:line>
        </w:pict>
      </w:r>
      <w:r>
        <w:rPr>
          <w:noProof/>
        </w:rPr>
        <w:pict>
          <v:line id="_x0000_s1051" style="position:absolute;left:0;text-align:left;z-index:251657728" from="-13.65pt,40.9pt" to="75.6pt,40.9pt" strokeweight=".5pt">
            <v:stroke joinstyle="miter"/>
          </v:line>
        </w:pict>
      </w:r>
      <w:r>
        <w:rPr>
          <w:noProof/>
        </w:rPr>
        <w:pict>
          <v:line id="_x0000_s1052" style="position:absolute;left:0;text-align:left;z-index:251659776" from="-15.9pt,39.4pt" to="77.1pt,39.4pt" strokecolor="#5b9bd5" strokeweight=".5pt">
            <v:stroke joinstyle="miter"/>
          </v:line>
        </w:pict>
      </w:r>
      <w:r>
        <w:rPr>
          <w:noProof/>
        </w:rPr>
        <w:pict>
          <v:line id="_x0000_s1053" style="position:absolute;left:0;text-align:left;z-index:251662848" from="-12.9pt,210.4pt" to="81.6pt,210.4pt" strokecolor="#5b9bd5" strokeweight=".5pt">
            <v:stroke joinstyle="miter"/>
          </v:line>
        </w:pict>
      </w:r>
      <w:r>
        <w:rPr>
          <w:noProof/>
        </w:rPr>
        <w:pict>
          <v:shape id="_x0000_s1054" type="#_x0000_t202" style="position:absolute;left:0;text-align:left;margin-left:-15.1pt;margin-top:181.15pt;width:104.15pt;height:164.2pt;z-index:251661824" strokeweight=".5pt">
            <v:stroke joinstyle="round"/>
            <v:textbox>
              <w:txbxContent>
                <w:p w:rsidR="00572ADF" w:rsidRDefault="00572ADF" w:rsidP="00AB7921">
                  <w:pPr>
                    <w:ind w:firstLineChars="300" w:firstLine="31680"/>
                  </w:pPr>
                  <w:r>
                    <w:rPr>
                      <w:rFonts w:hint="eastAsia"/>
                    </w:rPr>
                    <w:t>立案</w:t>
                  </w:r>
                </w:p>
                <w:p w:rsidR="00572ADF" w:rsidRDefault="00572ADF" w:rsidP="00AB7921">
                  <w:pPr>
                    <w:ind w:firstLineChars="300" w:firstLine="31680"/>
                  </w:pPr>
                </w:p>
                <w:p w:rsidR="00572ADF" w:rsidRDefault="00572ADF">
                  <w:r>
                    <w:rPr>
                      <w:rFonts w:hint="eastAsia"/>
                    </w:rPr>
                    <w:t>责任单位：乡政府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责任人：肖英俊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经办人：朱学森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时限：</w:t>
                  </w:r>
                  <w:r>
                    <w:t>3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-15.15pt;margin-top:13.15pt;width:96.75pt;height:124.5pt;z-index:251658752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来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源</w:t>
                  </w:r>
                </w:p>
                <w:p w:rsidR="00572ADF" w:rsidRDefault="00572ADF"/>
                <w:p w:rsidR="00572ADF" w:rsidRDefault="00572ADF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检举发现</w:t>
                  </w:r>
                </w:p>
                <w:p w:rsidR="00572ADF" w:rsidRDefault="00572ADF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举报</w:t>
                  </w:r>
                </w:p>
                <w:p w:rsidR="00572ADF" w:rsidRDefault="00572ADF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投诉</w:t>
                  </w:r>
                </w:p>
                <w:p w:rsidR="00572ADF" w:rsidRDefault="00572ADF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上级交办</w:t>
                  </w:r>
                </w:p>
                <w:p w:rsidR="00572ADF" w:rsidRDefault="00572ADF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6" style="position:absolute;left:0;text-align:left;z-index:251668992" from="240.6pt,263.65pt" to="316.35pt,263.65pt" strokecolor="#5b9bd5" strokeweight=".5pt">
            <v:stroke joinstyle="miter"/>
          </v:line>
        </w:pict>
      </w:r>
      <w:r>
        <w:rPr>
          <w:noProof/>
        </w:rPr>
        <w:pict>
          <v:line id="_x0000_s1057" style="position:absolute;left:0;text-align:left;z-index:251664896" from="122.85pt,96.4pt" to="218.85pt,96.4pt" strokecolor="#5b9bd5" strokeweight=".5pt">
            <v:stroke joinstyle="miter"/>
          </v:line>
        </w:pict>
      </w:r>
      <w:r>
        <w:rPr>
          <w:noProof/>
        </w:rPr>
        <w:pict>
          <v:shape id="_x0000_s1058" type="#_x0000_t202" style="position:absolute;left:0;text-align:left;margin-left:121.35pt;margin-top:75.4pt;width:99.75pt;height:127.5pt;z-index:251663872" strokeweight=".5pt">
            <v:stroke joinstyle="round"/>
            <v:textbox>
              <w:txbxContent>
                <w:p w:rsidR="00572ADF" w:rsidRDefault="00572ADF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 w:rsidR="00572ADF" w:rsidRDefault="00572ADF"/>
                <w:p w:rsidR="00572ADF" w:rsidRDefault="00572ADF">
                  <w:r>
                    <w:rPr>
                      <w:rFonts w:hint="eastAsia"/>
                    </w:rPr>
                    <w:t>责任单位：乡政府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责任人：肖英俊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经办人：朱学森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电话：</w:t>
                  </w:r>
                  <w:r>
                    <w:t>54020016</w:t>
                  </w:r>
                </w:p>
                <w:p w:rsidR="00572ADF" w:rsidRDefault="00572ADF">
                  <w:r>
                    <w:rPr>
                      <w:rFonts w:hint="eastAsia"/>
                    </w:rPr>
                    <w:t>时限：</w:t>
                  </w:r>
                  <w:r>
                    <w:t>3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572ADF" w:rsidRDefault="00572ADF"/>
              </w:txbxContent>
            </v:textbox>
          </v:shape>
        </w:pict>
      </w:r>
      <w:r>
        <w:rPr>
          <w:noProof/>
        </w:rPr>
        <w:pict>
          <v:rect id="_x0000_s1059" style="position:absolute;left:0;text-align:left;margin-left:-.9pt;margin-top:182.6pt;width:90pt;height:150.8pt;z-index:251632128;v-text-anchor:middle" strokecolor="#70ad47" strokeweight="1pt"/>
        </w:pict>
      </w:r>
      <w:r>
        <w:rPr>
          <w:noProof/>
        </w:rPr>
        <w:pict>
          <v:rect id="_x0000_s1060" style="position:absolute;left:0;text-align:left;margin-left:-3.15pt;margin-top:13.9pt;width:85.5pt;height:124.5pt;z-index:251631104;v-text-anchor:middle" strokecolor="#70ad47" strokeweight="1pt"/>
        </w:pict>
      </w:r>
      <w:r>
        <w:rPr>
          <w:noProof/>
        </w:rPr>
        <w:pict>
          <v:shapetype id="_x0000_t37" coordsize="21600,21600" o:spt="37" o:oned="t" path="m,c10800,,21600,10800,21600,21600e" filled="f">
            <v:path arrowok="t" fillok="f" o:connecttype="none"/>
            <o:lock v:ext="edit" shapetype="t"/>
          </v:shapetype>
          <v:shape id="_x0000_s1061" type="#_x0000_t37" style="position:absolute;left:0;text-align:left;margin-left:282.4pt;margin-top:357.2pt;width:51pt;height:58.85pt;rotation:-90;flip:y;z-index:251656704" strokeweight=".5pt">
            <v:stroke endarrow="open" joinstyle="miter"/>
          </v:shape>
        </w:pict>
      </w:r>
      <w:r>
        <w:rPr>
          <w:noProof/>
        </w:rPr>
        <w:pict>
          <v:shape id="_x0000_s1062" type="#_x0000_t32" style="position:absolute;left:0;text-align:left;margin-left:513.6pt;margin-top:331.15pt;width:15.75pt;height:0;z-index:251655680" strokeweight=".5pt">
            <v:stroke endarrow="open" joinstyle="miter"/>
          </v:shape>
        </w:pict>
      </w:r>
      <w:r>
        <w:rPr>
          <w:noProof/>
        </w:rPr>
        <w:pict>
          <v:shape id="_x0000_s1063" type="#_x0000_t37" style="position:absolute;left:0;text-align:left;margin-left:627.4pt;margin-top:120.55pt;width:45.75pt;height:67.9pt;rotation:90;flip:y;z-index:251654656" strokeweight=".5pt">
            <v:stroke endarrow="open" joinstyle="miter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8" style="position:absolute;left:0;text-align:left;margin-left:461.85pt;margin-top:63.4pt;width:78.75pt;height:29.25pt;z-index:251653632" adj="10807" strokeweight=".5pt">
            <v:stroke endarrow="open" joinstyle="miter"/>
          </v:shape>
        </w:pict>
      </w:r>
      <w:r>
        <w:rPr>
          <w:noProof/>
        </w:rPr>
        <w:pict>
          <v:shape id="_x0000_s1065" type="#_x0000_t37" style="position:absolute;left:0;text-align:left;margin-left:188.05pt;margin-top:34.9pt;width:24.75pt;height:57.75pt;rotation:-90;z-index:251652608" strokeweight=".5pt">
            <v:stroke endarrow="open" joinstyle="miter"/>
          </v:shape>
        </w:pict>
      </w:r>
      <w:r>
        <w:rPr>
          <w:noProof/>
        </w:rPr>
        <w:pict>
          <v:shape id="_x0000_s1066" type="#_x0000_t32" style="position:absolute;left:0;text-align:left;margin-left:572.1pt;margin-top:226.9pt;width:.35pt;height:38.25pt;flip:y;z-index:251650560" strokeweight=".5pt">
            <v:stroke endarrow="open" joinstyle="miter"/>
          </v:shape>
        </w:pict>
      </w:r>
      <w:r>
        <w:rPr>
          <w:noProof/>
        </w:rPr>
        <w:pict>
          <v:shape id="_x0000_s1067" type="#_x0000_t32" style="position:absolute;left:0;text-align:left;margin-left:379.35pt;margin-top:330.4pt;width:.4pt;height:14.25pt;flip:x y;z-index:251649536" strokeweight=".5pt">
            <v:stroke endarrow="open" joinstyle="miter"/>
          </v:shape>
        </w:pict>
      </w:r>
      <w:r>
        <w:rPr>
          <w:noProof/>
        </w:rPr>
        <w:pict>
          <v:shape id="_x0000_s1068" type="#_x0000_t32" style="position:absolute;left:0;text-align:left;margin-left:419.1pt;margin-top:298.15pt;width:9pt;height:0;z-index:251648512" strokeweight=".5pt">
            <v:stroke endarrow="open" joinstyle="miter"/>
          </v:shape>
        </w:pict>
      </w:r>
      <w:r>
        <w:rPr>
          <w:noProof/>
        </w:rPr>
        <w:pict>
          <v:shape id="_x0000_s1069" type="#_x0000_t32" style="position:absolute;left:0;text-align:left;margin-left:322.35pt;margin-top:288.4pt;width:15pt;height:0;z-index:251647488" strokeweight=".5pt">
            <v:stroke endarrow="open" joinstyle="miter"/>
          </v:shape>
        </w:pict>
      </w:r>
      <w:r>
        <w:rPr>
          <w:noProof/>
        </w:rPr>
        <w:pict>
          <v:shape id="_x0000_s1070" type="#_x0000_t32" style="position:absolute;left:0;text-align:left;margin-left:146.5pt;margin-top:202.9pt;width:25.1pt;height:24pt;flip:x;z-index:251645440" strokeweight=".5pt">
            <v:stroke endarrow="open" joinstyle="miter"/>
          </v:shape>
        </w:pict>
      </w:r>
      <w:r>
        <w:rPr>
          <w:noProof/>
        </w:rPr>
        <w:pict>
          <v:shape id="_x0000_s1071" type="#_x0000_t32" style="position:absolute;left:0;text-align:left;margin-left:98.85pt;margin-top:192.4pt;width:17.25pt;height:0;z-index:251644416" strokeweight=".5pt">
            <v:stroke endarrow="open" joinstyle="miter"/>
          </v:shape>
        </w:pict>
      </w:r>
      <w:r>
        <w:rPr>
          <w:noProof/>
        </w:rPr>
        <w:pict>
          <v:shape id="_x0000_s1072" type="#_x0000_t32" style="position:absolute;left:0;text-align:left;margin-left:39.6pt;margin-top:138.4pt;width:0;height:42pt;z-index:251643392" strokeweight=".5pt">
            <v:stroke endarrow="open" joinstyle="miter"/>
          </v:shape>
        </w:pict>
      </w:r>
      <w:r>
        <w:rPr>
          <w:noProof/>
        </w:rPr>
        <w:pict>
          <v:rect id="_x0000_s1073" style="position:absolute;left:0;text-align:left;margin-left:341.1pt;margin-top:344.65pt;width:77.25pt;height:87pt;z-index:251641344;v-text-anchor:middle" strokecolor="#70ad47" strokeweight="1pt"/>
        </w:pict>
      </w:r>
      <w:r>
        <w:rPr>
          <w:noProof/>
        </w:rPr>
        <w:pict>
          <v:rect id="_x0000_s1074" style="position:absolute;left:0;text-align:left;margin-left:238.35pt;margin-top:241.15pt;width:80.25pt;height:120pt;z-index:251642368;v-text-anchor:middle" strokecolor="#70ad47" strokeweight="1pt"/>
        </w:pict>
      </w:r>
      <w:r>
        <w:rPr>
          <w:noProof/>
        </w:rPr>
        <w:pict>
          <v:rect id="_x0000_s1075" style="position:absolute;left:0;text-align:left;margin-left:339.6pt;margin-top:205.9pt;width:78pt;height:118.5pt;z-index:251640320;v-text-anchor:middle" strokecolor="#70ad47" strokeweight="1pt"/>
        </w:pict>
      </w:r>
      <w:r>
        <w:rPr>
          <w:noProof/>
        </w:rPr>
        <w:pict>
          <v:rect id="_x0000_s1076" style="position:absolute;left:0;text-align:left;margin-left:434.1pt;margin-top:256.15pt;width:79.5pt;height:150pt;z-index:251639296;v-text-anchor:middle" strokecolor="#70ad47" strokeweight="1pt"/>
        </w:pict>
      </w:r>
      <w:r>
        <w:rPr>
          <w:noProof/>
        </w:rPr>
        <w:pict>
          <v:rect id="_x0000_s1077" style="position:absolute;left:0;text-align:left;margin-left:234.6pt;margin-top:22.9pt;width:221.25pt;height:88.5pt;z-index:251635200;v-text-anchor:middle" strokecolor="#70ad47" strokeweight="1pt"/>
        </w:pict>
      </w:r>
      <w:r>
        <w:rPr>
          <w:noProof/>
        </w:rPr>
        <w:pict>
          <v:rect id="_x0000_s1078" style="position:absolute;left:0;text-align:left;margin-left:122.1pt;margin-top:76.15pt;width:99pt;height:126.75pt;z-index:251633152;v-text-anchor:middle" strokecolor="#70ad47" strokeweight="1pt"/>
        </w:pict>
      </w:r>
    </w:p>
    <w:sectPr w:rsidR="00572ADF" w:rsidSect="00EA1C67">
      <w:pgSz w:w="16838" w:h="11906" w:orient="landscape"/>
      <w:pgMar w:top="76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561317"/>
    <w:multiLevelType w:val="singleLevel"/>
    <w:tmpl w:val="C156131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6FFE9C75"/>
    <w:multiLevelType w:val="singleLevel"/>
    <w:tmpl w:val="6FFE9C75"/>
    <w:lvl w:ilvl="0">
      <w:start w:val="6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F25163"/>
    <w:rsid w:val="00131F40"/>
    <w:rsid w:val="0014695A"/>
    <w:rsid w:val="001F35EE"/>
    <w:rsid w:val="004B1A7B"/>
    <w:rsid w:val="00572ADF"/>
    <w:rsid w:val="00631FEE"/>
    <w:rsid w:val="007E32AB"/>
    <w:rsid w:val="00AB7921"/>
    <w:rsid w:val="00B118DA"/>
    <w:rsid w:val="00C00C47"/>
    <w:rsid w:val="00D360C3"/>
    <w:rsid w:val="00EA1C67"/>
    <w:rsid w:val="346F6CA6"/>
    <w:rsid w:val="43C75ADA"/>
    <w:rsid w:val="75F2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6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解志超</dc:creator>
  <cp:keywords/>
  <dc:description/>
  <cp:lastModifiedBy>User</cp:lastModifiedBy>
  <cp:revision>5</cp:revision>
  <dcterms:created xsi:type="dcterms:W3CDTF">2019-11-06T06:19:00Z</dcterms:created>
  <dcterms:modified xsi:type="dcterms:W3CDTF">2020-03-12T01:38:00Z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