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tblpX="229" w:tblpY="12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</w:trPr>
        <w:tc>
          <w:tcPr>
            <w:tcW w:w="150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00" w:type="dxa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检查发现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举报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投诉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上级交办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其他</w:t>
            </w:r>
          </w:p>
        </w:tc>
      </w:tr>
    </w:tbl>
    <w:tbl>
      <w:tblPr>
        <w:tblStyle w:val="2"/>
        <w:tblpPr w:leftFromText="180" w:rightFromText="180" w:vertAnchor="text" w:tblpX="5104" w:tblpY="7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2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当场处罚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20" w:type="dxa"/>
          </w:tcPr>
          <w:p>
            <w:r>
              <w:rPr>
                <w:rFonts w:hint="eastAsia"/>
              </w:rPr>
              <w:pict>
                <v:shape id="_x0000_s1041" o:spid="_x0000_s1041" o:spt="32" type="#_x0000_t32" style="position:absolute;left:0pt;margin-left:240.6pt;margin-top:7.2pt;height:75.75pt;width:27pt;z-index:251669504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情节轻微当场处罚（2名或2名以上执法人员实施）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责任人：关锋</w:t>
            </w:r>
          </w:p>
          <w:p>
            <w:r>
              <w:rPr>
                <w:rFonts w:hint="eastAsia"/>
              </w:rPr>
              <w:t>电话：54042703</w:t>
            </w:r>
          </w:p>
        </w:tc>
      </w:tr>
    </w:tbl>
    <w:tbl>
      <w:tblPr>
        <w:tblStyle w:val="2"/>
        <w:tblpPr w:leftFromText="180" w:rightFromText="180" w:vertAnchor="text" w:tblpX="10579" w:tblpY="19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12" w:type="dxa"/>
          </w:tcPr>
          <w:p>
            <w:pPr>
              <w:jc w:val="center"/>
            </w:pPr>
            <w:r>
              <w:rPr>
                <w:rFonts w:hint="eastAsia"/>
              </w:rPr>
              <w:t>结案归档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81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责任单位：镇政府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责任人：关锋</w:t>
            </w:r>
          </w:p>
          <w:p>
            <w:r>
              <w:rPr>
                <w:rFonts w:hint="eastAsia"/>
              </w:rPr>
              <w:t>电话：54042703</w:t>
            </w:r>
          </w:p>
        </w:tc>
      </w:tr>
    </w:tbl>
    <w:tbl>
      <w:tblPr>
        <w:tblStyle w:val="2"/>
        <w:tblpPr w:leftFromText="180" w:rightFromText="180" w:vertAnchor="text" w:tblpX="8963" w:tblpY="46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送达决定书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691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pict>
                <v:shape id="_x0000_s1038" o:spid="_x0000_s1038" o:spt="32" type="#_x0000_t32" style="position:absolute;left:0pt;margin-left:80.65pt;margin-top:22.95pt;height:0pt;width:12pt;z-index:251666432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责任人：张福祝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经办人：石文学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电话：24042720</w:t>
            </w:r>
          </w:p>
          <w:p>
            <w:r>
              <w:rPr>
                <w:rFonts w:hint="eastAsia"/>
              </w:rPr>
              <w:t>时限：2日</w:t>
            </w:r>
          </w:p>
        </w:tc>
      </w:tr>
    </w:tbl>
    <w:tbl>
      <w:tblPr>
        <w:tblStyle w:val="2"/>
        <w:tblpPr w:leftFromText="180" w:rightFromText="180" w:vertAnchor="text" w:tblpX="10909" w:tblpY="46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8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pict>
                <v:shape id="_x0000_s1040" o:spid="_x0000_s1040" o:spt="32" type="#_x0000_t32" style="position:absolute;left:0pt;margin-left:78.6pt;margin-top:13.95pt;height:0pt;width:7.5pt;z-index:251668480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责任单位：镇政府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责任人：关锋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电话：54042703</w:t>
            </w:r>
          </w:p>
          <w:p>
            <w:r>
              <w:rPr>
                <w:rFonts w:hint="eastAsia"/>
              </w:rPr>
              <w:t>时限：2日</w:t>
            </w:r>
          </w:p>
        </w:tc>
      </w:tr>
    </w:tbl>
    <w:tbl>
      <w:tblPr>
        <w:tblStyle w:val="2"/>
        <w:tblpPr w:leftFromText="180" w:rightFromText="180" w:vertAnchor="text" w:tblpX="12739" w:tblpY="46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10" w:type="dxa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申请法院强制执行</w:t>
            </w:r>
          </w:p>
        </w:tc>
      </w:tr>
    </w:tbl>
    <w:tbl>
      <w:tblPr>
        <w:tblStyle w:val="2"/>
        <w:tblpPr w:leftFromText="180" w:rightFromText="180" w:vertAnchor="text" w:horzAnchor="page" w:tblpX="3658" w:tblpY="19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调查取证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66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责任人：张福祝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经办人：石文学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电话：54042720</w:t>
            </w:r>
          </w:p>
          <w:p>
            <w:r>
              <w:rPr>
                <w:rFonts w:hint="eastAsia"/>
              </w:rPr>
              <w:t>时限3日</w:t>
            </w:r>
          </w:p>
        </w:tc>
      </w:tr>
    </w:tbl>
    <w:tbl>
      <w:tblPr>
        <w:tblStyle w:val="2"/>
        <w:tblpPr w:leftFromText="180" w:rightFromText="180" w:vertAnchor="text" w:horzAnchor="page" w:tblpX="3691" w:tblpY="46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6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pict>
                <v:shape id="_x0000_s1032" o:spid="_x0000_s1032" o:spt="32" type="#_x0000_t32" style="position:absolute;left:0pt;margin-left:78.75pt;margin-top:16.2pt;height:0pt;width:23.25pt;z-index:251661312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责任人：张福祝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经办人：石文学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电话：54042720</w:t>
            </w:r>
          </w:p>
          <w:p>
            <w:r>
              <w:rPr>
                <w:rFonts w:hint="eastAsia"/>
              </w:rPr>
              <w:t>时限2日</w:t>
            </w:r>
          </w:p>
        </w:tc>
      </w:tr>
    </w:tbl>
    <w:tbl>
      <w:tblPr>
        <w:tblStyle w:val="2"/>
        <w:tblpPr w:leftFromText="180" w:rightFromText="180" w:vertAnchor="text" w:horzAnchor="page" w:tblpX="5863" w:tblpY="44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告知当事人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66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pict>
                <v:shape id="_x0000_s1034" o:spid="_x0000_s1034" o:spt="32" type="#_x0000_t32" style="position:absolute;left:0pt;flip:y;margin-left:78.9pt;margin-top:1.95pt;height:2.25pt;width:20.25pt;z-index:251662336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责任人：张福祝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pict>
                <v:shape id="_x0000_s1035" o:spid="_x0000_s1035" o:spt="32" type="#_x0000_t32" style="position:absolute;left:0pt;margin-left:78.9pt;margin-top:7.65pt;height:1.5pt;width:20.25pt;z-index:251663360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经办人：石文学</w:t>
            </w:r>
          </w:p>
          <w:p>
            <w:r>
              <w:rPr>
                <w:rFonts w:hint="eastAsia"/>
              </w:rPr>
              <w:t>电话：54042720</w:t>
            </w:r>
          </w:p>
        </w:tc>
      </w:tr>
    </w:tbl>
    <w:tbl>
      <w:tblPr>
        <w:tblStyle w:val="2"/>
        <w:tblpPr w:leftFromText="180" w:rightFromText="180" w:vertAnchor="text" w:horzAnchor="page" w:tblpX="7963" w:tblpY="35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8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责任单位：镇政府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pict>
                <v:shape id="_x0000_s1037" o:spid="_x0000_s1037" o:spt="32" type="#_x0000_t32" style="position:absolute;left:0pt;margin-left:84.9pt;margin-top:11.85pt;height:50.25pt;width:31.5pt;z-index:251665408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责任人：关锋</w:t>
            </w:r>
          </w:p>
          <w:p>
            <w:r>
              <w:rPr>
                <w:rFonts w:hint="eastAsia"/>
              </w:rPr>
              <w:pict>
                <v:shape id="_x0000_s1036" o:spid="_x0000_s1036" o:spt="32" type="#_x0000_t32" style="position:absolute;left:0pt;flip:y;margin-left:37.65pt;margin-top:21pt;height:13.5pt;width:0pt;z-index:251664384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电话：54042703</w:t>
            </w:r>
          </w:p>
        </w:tc>
      </w:tr>
    </w:tbl>
    <w:tbl>
      <w:tblPr>
        <w:tblStyle w:val="2"/>
        <w:tblpPr w:leftFromText="180" w:rightFromText="180" w:vertAnchor="text" w:horzAnchor="page" w:tblpX="7970" w:tblpY="52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陈述、申辩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责任单位：当事人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责任人：当事人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经办人： </w:t>
            </w:r>
          </w:p>
          <w:p>
            <w:r>
              <w:rPr>
                <w:rFonts w:hint="eastAsia"/>
              </w:rPr>
              <w:t>电话：</w:t>
            </w:r>
          </w:p>
        </w:tc>
      </w:tr>
    </w:tbl>
    <w:tbl>
      <w:tblPr>
        <w:tblStyle w:val="2"/>
        <w:tblpPr w:leftFromText="180" w:rightFromText="180" w:vertAnchor="text" w:horzAnchor="margin" w:tblpY="36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68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立案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66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pict>
                <v:shape id="_x0000_s1029" o:spid="_x0000_s1029" o:spt="32" type="#_x0000_t32" style="position:absolute;left:0pt;margin-left:78.75pt;margin-top:2.7pt;height:0pt;width:25.5pt;z-index:251659264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/>
              </w:rPr>
              <w:t>责任单位：</w:t>
            </w:r>
            <w:r>
              <w:rPr>
                <w:rFonts w:hint="eastAsia"/>
                <w:lang w:eastAsia="zh-CN"/>
              </w:rPr>
              <w:t>镇政府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责任人：张福祝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经办人：石文学</w:t>
            </w:r>
          </w:p>
          <w:p>
            <w:r>
              <w:rPr>
                <w:rFonts w:hint="eastAsia"/>
              </w:rPr>
              <w:t>电话：54042720</w:t>
            </w:r>
          </w:p>
        </w:tc>
      </w:tr>
    </w:tbl>
    <w:tbl>
      <w:tblPr>
        <w:tblStyle w:val="2"/>
        <w:tblpPr w:leftFromText="180" w:rightFromText="180" w:vertAnchor="text" w:horzAnchor="margin" w:tblpXSpec="center" w:tblpY="738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3290" w:type="dxa"/>
            <w:vAlign w:val="center"/>
          </w:tcPr>
          <w:p>
            <w:r>
              <w:rPr>
                <w:rFonts w:hint="eastAsia"/>
                <w:lang w:eastAsia="zh-CN"/>
              </w:rPr>
              <w:t>业务咨询</w:t>
            </w:r>
            <w:r>
              <w:rPr>
                <w:rFonts w:hint="eastAsia"/>
              </w:rPr>
              <w:t>联系电话：540427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 xml:space="preserve">  内部监督电话：5404270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 xml:space="preserve">    外部监督</w:t>
            </w:r>
            <w:r>
              <w:rPr>
                <w:rFonts w:hint="eastAsia"/>
                <w:lang w:eastAsia="zh-CN"/>
              </w:rPr>
              <w:t>（住建局）</w:t>
            </w:r>
            <w:r>
              <w:rPr>
                <w:rFonts w:hint="eastAsia"/>
              </w:rPr>
              <w:t>电话：57599720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后安镇人民政府对损坏村庄、集镇公共设施行为的处罚流程图</w:t>
      </w:r>
      <w:r>
        <w:rPr>
          <w:rFonts w:hint="eastAsia"/>
          <w:b/>
          <w:sz w:val="36"/>
          <w:szCs w:val="36"/>
        </w:rPr>
        <w:pict>
          <v:shape id="_x0000_s1042" o:spid="_x0000_s1042" o:spt="32" type="#_x0000_t32" style="position:absolute;left:0pt;flip:y;margin-left:151.5pt;margin-top:63pt;height:33pt;width:97.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b/>
          <w:sz w:val="36"/>
          <w:szCs w:val="36"/>
        </w:rPr>
        <w:pict>
          <v:shape id="_x0000_s1039" o:spid="_x0000_s1039" o:spt="32" type="#_x0000_t32" style="position:absolute;left:0pt;flip:y;margin-left:576.75pt;margin-top:189pt;height:45pt;width:0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b/>
          <w:sz w:val="36"/>
          <w:szCs w:val="36"/>
        </w:rPr>
        <w:pict>
          <v:shape id="_x0000_s1030" o:spid="_x0000_s1030" o:spt="32" type="#_x0000_t32" style="position:absolute;left:0pt;margin-left:147.75pt;margin-top:213pt;height:21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b/>
          <w:sz w:val="36"/>
          <w:szCs w:val="36"/>
        </w:rPr>
        <w:pict>
          <v:shape id="_x0000_s1027" o:spid="_x0000_s1027" o:spt="32" type="#_x0000_t32" style="position:absolute;left:0pt;margin-left:36pt;margin-top:163.5pt;height:18pt;width:0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777"/>
    <w:multiLevelType w:val="multilevel"/>
    <w:tmpl w:val="06A7777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6BB"/>
    <w:rsid w:val="00057136"/>
    <w:rsid w:val="00191C96"/>
    <w:rsid w:val="003A215A"/>
    <w:rsid w:val="00412A0F"/>
    <w:rsid w:val="00667B57"/>
    <w:rsid w:val="00BA76BB"/>
    <w:rsid w:val="00BB3045"/>
    <w:rsid w:val="00C542D7"/>
    <w:rsid w:val="17447A7A"/>
    <w:rsid w:val="43404930"/>
    <w:rsid w:val="57A01D27"/>
    <w:rsid w:val="74D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38"/>
    <customShpInfo spid="_x0000_s1040"/>
    <customShpInfo spid="_x0000_s1032"/>
    <customShpInfo spid="_x0000_s1034"/>
    <customShpInfo spid="_x0000_s1035"/>
    <customShpInfo spid="_x0000_s1037"/>
    <customShpInfo spid="_x0000_s1036"/>
    <customShpInfo spid="_x0000_s1029"/>
    <customShpInfo spid="_x0000_s1042"/>
    <customShpInfo spid="_x0000_s1039"/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2020-04-05T23:27:00Z</dcterms:created>
  <dc:creator>微软用户</dc:creator>
  <cp:lastModifiedBy>回归自然</cp:lastModifiedBy>
  <dcterms:modified xsi:type="dcterms:W3CDTF">2020-04-27T00:09:04Z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