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37" w:rsidRPr="0081206E" w:rsidRDefault="00885C37" w:rsidP="00885C37">
      <w:pPr>
        <w:spacing w:line="220" w:lineRule="atLeast"/>
        <w:ind w:firstLineChars="1150" w:firstLine="31680"/>
        <w:rPr>
          <w:rFonts w:ascii="黑体" w:eastAsia="黑体" w:hAnsi="黑体"/>
          <w:sz w:val="44"/>
          <w:szCs w:val="44"/>
        </w:rPr>
      </w:pPr>
      <w:r w:rsidRPr="00BC3EFF">
        <w:rPr>
          <w:rFonts w:ascii="黑体" w:eastAsia="黑体" w:hAnsi="黑体" w:hint="eastAsia"/>
          <w:sz w:val="44"/>
          <w:szCs w:val="44"/>
        </w:rPr>
        <w:t>林权争议处理流程</w:t>
      </w:r>
      <w:r>
        <w:rPr>
          <w:noProof/>
        </w:rPr>
        <w:pict>
          <v:roundrect id="_x0000_s1026" style="position:absolute;left:0;text-align:left;margin-left:42pt;margin-top:492.1pt;width:182.25pt;height:29.25pt;z-index:251654144;mso-position-horizontal-relative:text;mso-position-vertical-relative:text" arcsize="10923f">
            <v:textbox style="mso-next-textbox:#_x0000_s1026">
              <w:txbxContent>
                <w:p w:rsidR="00885C37" w:rsidRPr="00AB5B61" w:rsidRDefault="00885C3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乡</w:t>
                  </w:r>
                  <w:r w:rsidRPr="00AB5B61">
                    <w:rPr>
                      <w:rFonts w:hint="eastAsia"/>
                      <w:sz w:val="20"/>
                      <w:szCs w:val="20"/>
                    </w:rPr>
                    <w:t>人民政府作被申请人参与复议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25pt;margin-top:507.85pt;width:33.75pt;height:0;z-index:251680768;mso-position-horizontal-relative:text;mso-position-vertical-relative:text" o:connectortype="straight"/>
        </w:pict>
      </w:r>
      <w:r>
        <w:rPr>
          <w:noProof/>
        </w:rPr>
        <w:pict>
          <v:roundrect id="_x0000_s1028" style="position:absolute;left:0;text-align:left;margin-left:258pt;margin-top:491.35pt;width:388.5pt;height:30pt;z-index:251655168;mso-position-horizontal-relative:text;mso-position-vertical-relative:text" arcsize="10923f">
            <v:textbox style="mso-next-textbox:#_x0000_s1028">
              <w:txbxContent>
                <w:p w:rsidR="00885C37" w:rsidRPr="00AB5B61" w:rsidRDefault="00885C37">
                  <w:pPr>
                    <w:rPr>
                      <w:sz w:val="20"/>
                      <w:szCs w:val="20"/>
                    </w:rPr>
                  </w:pPr>
                  <w:r w:rsidRPr="00AB5B61">
                    <w:rPr>
                      <w:rFonts w:hint="eastAsia"/>
                      <w:sz w:val="20"/>
                      <w:szCs w:val="20"/>
                    </w:rPr>
                    <w:t>不服决定书，在收到决定书</w:t>
                  </w:r>
                  <w:r w:rsidRPr="00AB5B61">
                    <w:rPr>
                      <w:sz w:val="20"/>
                      <w:szCs w:val="20"/>
                    </w:rPr>
                    <w:t>60</w:t>
                  </w:r>
                  <w:r w:rsidRPr="00AB5B61">
                    <w:rPr>
                      <w:rFonts w:hint="eastAsia"/>
                      <w:sz w:val="20"/>
                      <w:szCs w:val="20"/>
                    </w:rPr>
                    <w:t>日内向县政府（县法制办）申请行政复议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9" type="#_x0000_t32" style="position:absolute;left:0;text-align:left;margin-left:309pt;margin-top:468.85pt;width:45pt;height:0;z-index:25167974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87.5pt;margin-top:454.6pt;width:21pt;height:14.25pt;z-index:25167872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31" style="position:absolute;left:0;text-align:left;margin-left:253.5pt;margin-top:397.6pt;width:408.75pt;height:30pt;z-index:251658240;mso-position-horizontal-relative:text;mso-position-vertical-relative:text" arcsize="10923f">
            <v:textbox style="mso-next-textbox:#_x0000_s1031">
              <w:txbxContent>
                <w:p w:rsidR="00885C37" w:rsidRPr="00766D30" w:rsidRDefault="00885C37">
                  <w:pPr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调解不成功的，集体研究后制作处理决定书，绘制争议山场地形图或示意图交镇领导批示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354pt;margin-top:454.6pt;width:2in;height:29.25pt;z-index:251657216;mso-position-horizontal-relative:text;mso-position-vertical-relative:text" arcsize="10923f">
            <v:textbox style="mso-next-textbox:#_x0000_s1032">
              <w:txbxContent>
                <w:p w:rsidR="00885C37" w:rsidRPr="00766D30" w:rsidRDefault="00885C37">
                  <w:pPr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相关证据、资料装卷归档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208.5pt;margin-top:454.6pt;width:100.5pt;height:29.25pt;z-index:251653120;mso-position-horizontal-relative:text;mso-position-vertical-relative:text" arcsize="10923f">
            <v:textbox style="mso-next-textbox:#_x0000_s1033">
              <w:txbxContent>
                <w:p w:rsidR="00885C37" w:rsidRPr="00766D30" w:rsidRDefault="00885C37" w:rsidP="0081206E">
                  <w:pPr>
                    <w:ind w:firstLineChars="30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送达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2.25pt;margin-top:427.6pt;width:185.25pt;height:46.95pt;z-index:251652096;mso-position-horizontal-relative:text;mso-position-vertical-relative:text" arcsize="10923f">
            <v:textbox style="mso-next-textbox:#_x0000_s1034">
              <w:txbxContent>
                <w:p w:rsidR="00885C37" w:rsidRDefault="00885C37">
                  <w:r w:rsidRPr="00766D30">
                    <w:rPr>
                      <w:rFonts w:hint="eastAsia"/>
                      <w:sz w:val="20"/>
                    </w:rPr>
                    <w:t>制作调解书绘制争议山场地形图</w:t>
                  </w:r>
                  <w:r>
                    <w:rPr>
                      <w:rFonts w:hint="eastAsia"/>
                    </w:rPr>
                    <w:t>或示意图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5" type="#_x0000_t32" style="position:absolute;left:0;text-align:left;margin-left:59.25pt;margin-top:414.1pt;width:.75pt;height:13.5pt;flip:x;z-index:25167769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36" style="position:absolute;left:0;text-align:left;margin-left:8.25pt;margin-top:384.85pt;width:100.5pt;height:29.25pt;z-index:251651072;mso-position-horizontal-relative:text;mso-position-vertical-relative:text" arcsize="10923f">
            <v:textbox style="mso-next-textbox:#_x0000_s1036">
              <w:txbxContent>
                <w:p w:rsidR="00885C37" w:rsidRPr="00766D30" w:rsidRDefault="00885C37">
                  <w:pPr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调解成功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32" style="position:absolute;left:0;text-align:left;margin-left:262.5pt;margin-top:355.15pt;width:75pt;height:0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1.25pt;margin-top:355.15pt;width:90.75pt;height:8.7pt;flip:x;z-index:25167564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39" style="position:absolute;left:0;text-align:left;margin-left:14.25pt;margin-top:355.15pt;width:57pt;height:24pt;z-index:251648000;mso-position-horizontal-relative:text;mso-position-vertical-relative:text" arcsize="10923f">
            <v:textbox style="mso-next-textbox:#_x0000_s1039">
              <w:txbxContent>
                <w:p w:rsidR="00885C37" w:rsidRPr="00766D30" w:rsidRDefault="00885C37" w:rsidP="0081206E">
                  <w:pPr>
                    <w:ind w:firstLineChars="10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听证</w:t>
                  </w:r>
                  <w:r w:rsidRPr="00766D30">
                    <w:rPr>
                      <w:sz w:val="20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162pt;margin-top:339.4pt;width:100.5pt;height:29.25pt;z-index:251659264;mso-position-horizontal-relative:text;mso-position-vertical-relative:text" arcsize="10923f">
            <v:textbox style="mso-next-textbox:#_x0000_s1040">
              <w:txbxContent>
                <w:p w:rsidR="00885C37" w:rsidRPr="00766D30" w:rsidRDefault="00885C37" w:rsidP="0081206E">
                  <w:pPr>
                    <w:ind w:firstLineChars="30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调解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left:0;text-align:left;margin-left:154.5pt;margin-top:304.6pt;width:22.5pt;height:0;flip:x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08.5pt;margin-top:274.6pt;width:0;height:18.75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43" style="position:absolute;left:0;text-align:left;margin-left:177pt;margin-top:293.35pt;width:100.5pt;height:29.25pt;z-index:251649024;mso-position-horizontal-relative:text;mso-position-vertical-relative:text" arcsize="10923f">
            <v:textbox style="mso-next-textbox:#_x0000_s1043">
              <w:txbxContent>
                <w:p w:rsidR="00885C37" w:rsidRPr="00766D30" w:rsidRDefault="00885C37" w:rsidP="0081206E">
                  <w:pPr>
                    <w:ind w:firstLineChars="25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调查取证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4" type="#_x0000_t32" style="position:absolute;left:0;text-align:left;margin-left:224.25pt;margin-top:264.1pt;width:49.5pt;height:0;z-index:251672576;mso-position-horizontal-relative:text;mso-position-vertical-relative:text" o:connectortype="straight"/>
        </w:pict>
      </w:r>
      <w:r>
        <w:rPr>
          <w:noProof/>
        </w:rPr>
        <w:pict>
          <v:shape id="_x0000_s1045" type="#_x0000_t32" style="position:absolute;left:0;text-align:left;margin-left:177pt;margin-top:238.9pt;width:0;height:13.5pt;z-index:2516715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46" style="position:absolute;left:0;text-align:left;margin-left:273.75pt;margin-top:248.65pt;width:388.5pt;height:30pt;z-index:251646976;mso-position-horizontal-relative:text;mso-position-vertical-relative:text" arcsize="10923f">
            <v:textbox style="mso-next-textbox:#_x0000_s1046">
              <w:txbxContent>
                <w:p w:rsidR="00885C37" w:rsidRPr="00766D30" w:rsidRDefault="00885C37" w:rsidP="0081206E">
                  <w:pPr>
                    <w:ind w:firstLineChars="55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通知被申请人做答辩、提供证据材料、停止在争议范围内作业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left:0;text-align:left;margin-left:123.75pt;margin-top:252.4pt;width:100.5pt;height:22.2pt;z-index:251645952;mso-position-horizontal-relative:text;mso-position-vertical-relative:text" arcsize="10923f">
            <v:textbox style="mso-next-textbox:#_x0000_s1047">
              <w:txbxContent>
                <w:p w:rsidR="00885C37" w:rsidRPr="00766D30" w:rsidRDefault="00885C37" w:rsidP="0081206E">
                  <w:pPr>
                    <w:ind w:firstLineChars="30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立案</w:t>
                  </w:r>
                  <w:r w:rsidRPr="00766D30">
                    <w:rPr>
                      <w:sz w:val="20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left:0;text-align:left;margin-left:177pt;margin-top:198.4pt;width:0;height:10.5pt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472.5pt;margin-top:184.6pt;width:2in;height:.75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50" style="position:absolute;left:0;text-align:left;margin-left:297pt;margin-top:169.15pt;width:175.5pt;height:29.25pt;z-index:251642880;mso-position-horizontal-relative:text;mso-position-vertical-relative:text" arcsize="10923f">
            <v:textbox style="mso-next-textbox:#_x0000_s1050">
              <w:txbxContent>
                <w:p w:rsidR="00885C37" w:rsidRPr="00766D30" w:rsidRDefault="00885C37" w:rsidP="0081206E">
                  <w:pPr>
                    <w:ind w:firstLineChars="30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跨乡镇的或单位与单位间</w:t>
                  </w:r>
                  <w:r w:rsidRPr="00766D30">
                    <w:rPr>
                      <w:sz w:val="20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left:0;text-align:left;margin-left:616.5pt;margin-top:169.15pt;width:100.5pt;height:29.25pt;z-index:251643904;mso-position-horizontal-relative:text;mso-position-vertical-relative:text" arcsize="10923f">
            <v:textbox style="mso-next-textbox:#_x0000_s1051">
              <w:txbxContent>
                <w:p w:rsidR="00885C37" w:rsidRPr="00766D30" w:rsidRDefault="00885C37">
                  <w:pPr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抚顺县政府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2" type="#_x0000_t32" style="position:absolute;left:0;text-align:left;margin-left:365.25pt;margin-top:155.65pt;width:0;height:13.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177pt;margin-top:155.65pt;width:0;height:13.5pt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96.5pt;margin-top:112.9pt;width:0;height:12.75pt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91pt;margin-top:78.4pt;width:63pt;height:19.95pt;flip:x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96.5pt;margin-top:56.65pt;width:0;height:10.9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71.25pt;margin-top:67.6pt;width:240.75pt;height:1.5pt;flip:y;z-index:251663360;mso-position-horizontal-relative:text;mso-position-vertical-relative:text" o:connectortype="straight"/>
        </w:pict>
      </w:r>
      <w:r>
        <w:rPr>
          <w:noProof/>
        </w:rPr>
        <w:pict>
          <v:shape id="_x0000_s1058" type="#_x0000_t32" style="position:absolute;left:0;text-align:left;margin-left:249pt;margin-top:27.4pt;width:63pt;height:15.1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71.25pt;margin-top:20.35pt;width:77.25pt;height:22.2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oundrect id="_x0000_s1060" style="position:absolute;left:0;text-align:left;margin-left:96pt;margin-top:83.65pt;width:195pt;height:29.25pt;z-index:251639808;mso-position-horizontal-relative:text;mso-position-vertical-relative:text" arcsize="10923f">
            <v:textbox style="mso-next-textbox:#_x0000_s1060">
              <w:txbxContent>
                <w:p w:rsidR="00885C37" w:rsidRPr="00766D30" w:rsidRDefault="00885C37">
                  <w:pPr>
                    <w:rPr>
                      <w:sz w:val="20"/>
                      <w:szCs w:val="20"/>
                    </w:rPr>
                  </w:pPr>
                  <w:r w:rsidRPr="00766D30">
                    <w:rPr>
                      <w:sz w:val="20"/>
                      <w:szCs w:val="20"/>
                    </w:rPr>
                    <w:t>1</w:t>
                  </w:r>
                  <w:r w:rsidRPr="00766D30">
                    <w:rPr>
                      <w:rFonts w:hint="eastAsia"/>
                      <w:sz w:val="20"/>
                      <w:szCs w:val="20"/>
                    </w:rPr>
                    <w:t>、个人与个人之间单位与个人之间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left:0;text-align:left;margin-left:14.25pt;margin-top:288.1pt;width:140.25pt;height:47.55pt;z-index:251650048;mso-position-horizontal-relative:text;mso-position-vertical-relative:text" arcsize="10923f">
            <v:textbox style="mso-next-textbox:#_x0000_s1061">
              <w:txbxContent>
                <w:p w:rsidR="00885C37" w:rsidRDefault="00885C37">
                  <w:r w:rsidRPr="00766D30">
                    <w:rPr>
                      <w:rFonts w:hint="eastAsia"/>
                      <w:sz w:val="20"/>
                    </w:rPr>
                    <w:t>向申请人发立案通知、停止在争</w:t>
                  </w:r>
                  <w:r>
                    <w:rPr>
                      <w:rFonts w:hint="eastAsia"/>
                    </w:rPr>
                    <w:t>议范围内作业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left:0;text-align:left;margin-left:-7.5pt;margin-top:208.9pt;width:395.25pt;height:30pt;z-index:251644928;mso-position-horizontal-relative:text;mso-position-vertical-relative:text" arcsize="10923f">
            <v:textbox style="mso-next-textbox:#_x0000_s1062">
              <w:txbxContent>
                <w:p w:rsidR="00885C37" w:rsidRPr="00766D30" w:rsidRDefault="00885C37" w:rsidP="0081206E">
                  <w:pPr>
                    <w:ind w:firstLineChars="20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受理、通知申请方提供或补充证据材料、逾期不提供或补充的，视为撤回申请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left:0;text-align:left;margin-left:-7.5pt;margin-top:125.65pt;width:701.25pt;height:30pt;z-index:251640832;mso-position-horizontal-relative:text;mso-position-vertical-relative:text" arcsize="10923f">
            <v:textbox style="mso-next-textbox:#_x0000_s1063">
              <w:txbxContent>
                <w:p w:rsidR="00885C37" w:rsidRDefault="00885C37" w:rsidP="0081206E">
                  <w:pPr>
                    <w:ind w:firstLineChars="200" w:firstLine="31680"/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当事人书面申请及提交村委的调处未果后的处理意见书。</w:t>
                  </w:r>
                  <w:r w:rsidRPr="00766D30">
                    <w:rPr>
                      <w:sz w:val="20"/>
                      <w:szCs w:val="20"/>
                    </w:rPr>
                    <w:t>1</w:t>
                  </w:r>
                  <w:r w:rsidRPr="00766D30">
                    <w:rPr>
                      <w:rFonts w:hint="eastAsia"/>
                      <w:sz w:val="20"/>
                      <w:szCs w:val="20"/>
                    </w:rPr>
                    <w:t>、具体请求，</w:t>
                  </w:r>
                  <w:r w:rsidRPr="00766D30">
                    <w:rPr>
                      <w:sz w:val="20"/>
                      <w:szCs w:val="20"/>
                    </w:rPr>
                    <w:t>2</w:t>
                  </w:r>
                  <w:r w:rsidRPr="00766D30">
                    <w:rPr>
                      <w:rFonts w:hint="eastAsia"/>
                      <w:sz w:val="20"/>
                      <w:szCs w:val="20"/>
                    </w:rPr>
                    <w:t>、乙方争议的现状、面积、蓄积、争议位置、四至和附地形图（加盖</w:t>
                  </w:r>
                  <w:r>
                    <w:rPr>
                      <w:rFonts w:hint="eastAsia"/>
                    </w:rPr>
                    <w:t>印章）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left:0;text-align:left;margin-left:337.5pt;margin-top:339.4pt;width:100.5pt;height:29.25pt;z-index:251660288;mso-position-horizontal-relative:text;mso-position-vertical-relative:text" arcsize="10923f">
            <v:textbox style="mso-next-textbox:#_x0000_s1064">
              <w:txbxContent>
                <w:p w:rsidR="00885C37" w:rsidRPr="00766D30" w:rsidRDefault="00885C37">
                  <w:pPr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调解未达成协议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left:0;text-align:left;margin-left:-52.5pt;margin-top:683.65pt;width:100.5pt;height:29.25pt;z-index:251656192;mso-position-horizontal-relative:text;mso-position-vertical-relative:text" arcsize="10923f"/>
        </w:pict>
      </w:r>
      <w:r>
        <w:rPr>
          <w:noProof/>
        </w:rPr>
        <w:pict>
          <v:roundrect id="_x0000_s1066" style="position:absolute;left:0;text-align:left;margin-left:127.5pt;margin-top:169.15pt;width:100.5pt;height:29.25pt;z-index:251641856;mso-position-horizontal-relative:text;mso-position-vertical-relative:text" arcsize="10923f">
            <v:textbox style="mso-next-textbox:#_x0000_s1066">
              <w:txbxContent>
                <w:p w:rsidR="00885C37" w:rsidRPr="00766D30" w:rsidRDefault="00885C37" w:rsidP="0081206E">
                  <w:pPr>
                    <w:ind w:firstLineChars="150" w:firstLine="31680"/>
                    <w:rPr>
                      <w:sz w:val="20"/>
                    </w:rPr>
                  </w:pPr>
                  <w:r w:rsidRPr="00766D30">
                    <w:rPr>
                      <w:rFonts w:hint="eastAsia"/>
                      <w:sz w:val="20"/>
                    </w:rPr>
                    <w:t>镇人民政府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left:0;text-align:left;margin-left:312pt;margin-top:49.9pt;width:69pt;height:28.5pt;z-index:251638784;mso-position-horizontal-relative:text;mso-position-vertical-relative:text" arcsize="10923f">
            <v:textbox style="mso-next-textbox:#_x0000_s1067">
              <w:txbxContent>
                <w:p w:rsidR="00885C37" w:rsidRPr="00766D30" w:rsidRDefault="00885C37">
                  <w:pPr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未达成协议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left:0;text-align:left;margin-left:148.5pt;margin-top:27.4pt;width:100.5pt;height:29.25pt;z-index:251636736;mso-position-horizontal-relative:text;mso-position-vertical-relative:text" arcsize="10923f">
            <v:textbox style="mso-next-textbox:#_x0000_s1068">
              <w:txbxContent>
                <w:p w:rsidR="00885C37" w:rsidRPr="00766D30" w:rsidRDefault="00885C37" w:rsidP="0081206E">
                  <w:pPr>
                    <w:ind w:firstLineChars="20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自行协商</w:t>
                  </w:r>
                  <w:r w:rsidRPr="00766D3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left:0;text-align:left;margin-left:312pt;margin-top:9.4pt;width:69pt;height:28.5pt;z-index:251637760;mso-position-horizontal-relative:text;mso-position-vertical-relative:text" arcsize="10923f">
            <v:textbox style="mso-next-textbox:#_x0000_s1069">
              <w:txbxContent>
                <w:p w:rsidR="00885C37" w:rsidRPr="00766D30" w:rsidRDefault="00885C37" w:rsidP="0081206E">
                  <w:pPr>
                    <w:ind w:firstLineChars="10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当事人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left:0;text-align:left;margin-left:2.25pt;margin-top:49.9pt;width:69pt;height:27pt;z-index:251635712;mso-position-horizontal-relative:text;mso-position-vertical-relative:text" arcsize="10923f">
            <v:textbox style="mso-next-textbox:#_x0000_s1070">
              <w:txbxContent>
                <w:p w:rsidR="00885C37" w:rsidRPr="00766D30" w:rsidRDefault="00885C37" w:rsidP="0081206E">
                  <w:pPr>
                    <w:ind w:firstLineChars="5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达成协议</w:t>
                  </w:r>
                  <w:r w:rsidRPr="00766D3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left:0;text-align:left;margin-left:2.25pt;margin-top:5.65pt;width:69pt;height:28.5pt;z-index:251634688;mso-position-horizontal-relative:text;mso-position-vertical-relative:text" arcsize="10923f">
            <v:textbox style="mso-next-textbox:#_x0000_s1071">
              <w:txbxContent>
                <w:p w:rsidR="00885C37" w:rsidRPr="00766D30" w:rsidRDefault="00885C37" w:rsidP="0081206E">
                  <w:pPr>
                    <w:ind w:firstLineChars="100" w:firstLine="31680"/>
                    <w:rPr>
                      <w:sz w:val="20"/>
                      <w:szCs w:val="20"/>
                    </w:rPr>
                  </w:pPr>
                  <w:r w:rsidRPr="00766D30">
                    <w:rPr>
                      <w:rFonts w:hint="eastAsia"/>
                      <w:sz w:val="20"/>
                      <w:szCs w:val="20"/>
                    </w:rPr>
                    <w:t>当事人</w:t>
                  </w:r>
                  <w:r w:rsidRPr="00766D30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oundrect>
        </w:pict>
      </w:r>
    </w:p>
    <w:sectPr w:rsidR="00885C37" w:rsidRPr="0081206E" w:rsidSect="00BC3EFF">
      <w:headerReference w:type="default" r:id="rId6"/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37" w:rsidRDefault="00885C37">
      <w:r>
        <w:separator/>
      </w:r>
    </w:p>
  </w:endnote>
  <w:endnote w:type="continuationSeparator" w:id="1">
    <w:p w:rsidR="00885C37" w:rsidRDefault="0088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37" w:rsidRDefault="00885C37">
      <w:r>
        <w:separator/>
      </w:r>
    </w:p>
  </w:footnote>
  <w:footnote w:type="continuationSeparator" w:id="1">
    <w:p w:rsidR="00885C37" w:rsidRDefault="0088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37" w:rsidRDefault="00885C37" w:rsidP="0081206E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B20F3"/>
    <w:rsid w:val="00304384"/>
    <w:rsid w:val="00323B43"/>
    <w:rsid w:val="003B7F19"/>
    <w:rsid w:val="003D37D8"/>
    <w:rsid w:val="00421856"/>
    <w:rsid w:val="00426133"/>
    <w:rsid w:val="004358AB"/>
    <w:rsid w:val="00766D30"/>
    <w:rsid w:val="0081206E"/>
    <w:rsid w:val="00885C37"/>
    <w:rsid w:val="008B7726"/>
    <w:rsid w:val="00AB5B61"/>
    <w:rsid w:val="00BC3EFF"/>
    <w:rsid w:val="00D31D50"/>
    <w:rsid w:val="00E85CE1"/>
    <w:rsid w:val="00F1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0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5EAF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120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EAF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3</cp:revision>
  <dcterms:created xsi:type="dcterms:W3CDTF">2008-09-11T17:20:00Z</dcterms:created>
  <dcterms:modified xsi:type="dcterms:W3CDTF">2020-03-11T03:59:00Z</dcterms:modified>
</cp:coreProperties>
</file>